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81A" w:rsidRPr="004C392C" w:rsidRDefault="00461E37" w:rsidP="0027081A">
      <w:pPr>
        <w:rPr>
          <w:rFonts w:ascii="Times New Roman" w:hAnsi="Times New Roman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3" type="#_x0000_t75" style="position:absolute;margin-left:20.25pt;margin-top:-3.75pt;width:135.75pt;height:159pt;z-index:251657728">
            <v:imagedata r:id="rId7" o:title="лена"/>
            <w10:wrap type="square"/>
          </v:shape>
        </w:pict>
      </w:r>
      <w:r w:rsidR="0027081A" w:rsidRPr="004C392C">
        <w:rPr>
          <w:rFonts w:ascii="Times New Roman" w:hAnsi="Times New Roman"/>
          <w:sz w:val="24"/>
        </w:rPr>
        <w:t>Дегтярева Елена Александровна</w:t>
      </w:r>
    </w:p>
    <w:p w:rsidR="0027081A" w:rsidRPr="004C392C" w:rsidRDefault="0027081A" w:rsidP="0027081A">
      <w:pPr>
        <w:rPr>
          <w:rFonts w:ascii="Times New Roman" w:hAnsi="Times New Roman"/>
          <w:sz w:val="24"/>
        </w:rPr>
      </w:pPr>
      <w:r w:rsidRPr="004C392C">
        <w:rPr>
          <w:rFonts w:ascii="Times New Roman" w:hAnsi="Times New Roman"/>
          <w:sz w:val="24"/>
        </w:rPr>
        <w:t xml:space="preserve">Учитель английского языка </w:t>
      </w:r>
    </w:p>
    <w:p w:rsidR="0027081A" w:rsidRPr="004C392C" w:rsidRDefault="0027081A" w:rsidP="0027081A">
      <w:pPr>
        <w:rPr>
          <w:rFonts w:ascii="Times New Roman" w:hAnsi="Times New Roman"/>
          <w:sz w:val="24"/>
        </w:rPr>
      </w:pPr>
      <w:r w:rsidRPr="004C392C">
        <w:rPr>
          <w:rFonts w:ascii="Times New Roman" w:hAnsi="Times New Roman"/>
          <w:sz w:val="24"/>
        </w:rPr>
        <w:t xml:space="preserve">Частное некоммерческое образовательное учреждение </w:t>
      </w:r>
    </w:p>
    <w:p w:rsidR="0027081A" w:rsidRPr="004C392C" w:rsidRDefault="0027081A" w:rsidP="0027081A">
      <w:pPr>
        <w:rPr>
          <w:rFonts w:ascii="Times New Roman" w:hAnsi="Times New Roman"/>
          <w:sz w:val="24"/>
        </w:rPr>
      </w:pPr>
      <w:r w:rsidRPr="004C392C">
        <w:rPr>
          <w:rFonts w:ascii="Times New Roman" w:hAnsi="Times New Roman"/>
          <w:sz w:val="24"/>
        </w:rPr>
        <w:t>Верхотурская православная гимназия во имя святителя Николая</w:t>
      </w:r>
    </w:p>
    <w:p w:rsidR="0027081A" w:rsidRPr="004C392C" w:rsidRDefault="0027081A" w:rsidP="0027081A">
      <w:pPr>
        <w:rPr>
          <w:rFonts w:ascii="Times New Roman" w:hAnsi="Times New Roman"/>
          <w:sz w:val="24"/>
        </w:rPr>
      </w:pPr>
      <w:r w:rsidRPr="004C392C">
        <w:rPr>
          <w:rFonts w:ascii="Times New Roman" w:hAnsi="Times New Roman"/>
          <w:sz w:val="24"/>
        </w:rPr>
        <w:t>Город Верхотурье</w:t>
      </w:r>
    </w:p>
    <w:p w:rsidR="00157C0D" w:rsidRPr="00157C0D" w:rsidRDefault="00157C0D" w:rsidP="00157C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57C0D" w:rsidRPr="00157C0D" w:rsidRDefault="00157C0D" w:rsidP="00157C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57C0D" w:rsidRDefault="00157C0D" w:rsidP="00157C0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9136B" w:rsidRDefault="0019136B" w:rsidP="00157C0D">
      <w:pPr>
        <w:jc w:val="center"/>
        <w:rPr>
          <w:rFonts w:ascii="Times New Roman" w:hAnsi="Times New Roman"/>
          <w:b/>
          <w:sz w:val="32"/>
          <w:szCs w:val="32"/>
        </w:rPr>
      </w:pPr>
    </w:p>
    <w:p w:rsidR="00E269F2" w:rsidRPr="0027081A" w:rsidRDefault="00DE32FC" w:rsidP="00157C0D">
      <w:pPr>
        <w:jc w:val="center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ЭЛЕКТИВНЫЙ КУРС ДЛЯ УЧАЩИХСЯ </w:t>
      </w:r>
    </w:p>
    <w:p w:rsidR="00DE32FC" w:rsidRPr="0027081A" w:rsidRDefault="00E269F2" w:rsidP="00157C0D">
      <w:pPr>
        <w:jc w:val="center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«Православный английский</w:t>
      </w:r>
      <w:r w:rsidR="00DE32FC" w:rsidRPr="0027081A">
        <w:rPr>
          <w:rFonts w:ascii="Times New Roman" w:hAnsi="Times New Roman"/>
          <w:sz w:val="24"/>
          <w:szCs w:val="24"/>
        </w:rPr>
        <w:t>»</w:t>
      </w:r>
    </w:p>
    <w:p w:rsidR="00E269F2" w:rsidRPr="0027081A" w:rsidRDefault="00E269F2" w:rsidP="00E269F2">
      <w:pPr>
        <w:jc w:val="right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Выполнила: Дегтярева Е. А</w:t>
      </w:r>
      <w:r w:rsidR="00DE32FC" w:rsidRPr="0027081A">
        <w:rPr>
          <w:rFonts w:ascii="Times New Roman" w:hAnsi="Times New Roman"/>
          <w:sz w:val="24"/>
          <w:szCs w:val="24"/>
        </w:rPr>
        <w:t xml:space="preserve">., </w:t>
      </w:r>
    </w:p>
    <w:p w:rsidR="00DE32FC" w:rsidRPr="0027081A" w:rsidRDefault="00DE32FC" w:rsidP="00E269F2">
      <w:pPr>
        <w:jc w:val="right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учитель английского языка</w:t>
      </w:r>
      <w:r w:rsidR="00E269F2" w:rsidRPr="0027081A">
        <w:rPr>
          <w:rFonts w:ascii="Times New Roman" w:hAnsi="Times New Roman"/>
          <w:sz w:val="24"/>
          <w:szCs w:val="24"/>
        </w:rPr>
        <w:t xml:space="preserve"> первой категории</w:t>
      </w:r>
    </w:p>
    <w:p w:rsidR="0019136B" w:rsidRPr="0027081A" w:rsidRDefault="0019136B" w:rsidP="00157C0D">
      <w:pPr>
        <w:jc w:val="center"/>
        <w:rPr>
          <w:rFonts w:ascii="Times New Roman" w:hAnsi="Times New Roman"/>
          <w:sz w:val="24"/>
          <w:szCs w:val="24"/>
        </w:rPr>
      </w:pPr>
    </w:p>
    <w:p w:rsidR="0027081A" w:rsidRPr="0027081A" w:rsidRDefault="0027081A" w:rsidP="00157C0D">
      <w:pPr>
        <w:jc w:val="center"/>
        <w:rPr>
          <w:rFonts w:ascii="Times New Roman" w:hAnsi="Times New Roman"/>
          <w:sz w:val="24"/>
          <w:szCs w:val="24"/>
        </w:rPr>
      </w:pPr>
    </w:p>
    <w:p w:rsidR="0027081A" w:rsidRDefault="0027081A" w:rsidP="00157C0D">
      <w:pPr>
        <w:jc w:val="center"/>
        <w:rPr>
          <w:rFonts w:ascii="Times New Roman" w:hAnsi="Times New Roman"/>
          <w:b/>
          <w:sz w:val="32"/>
          <w:szCs w:val="32"/>
        </w:rPr>
      </w:pPr>
    </w:p>
    <w:p w:rsidR="0027081A" w:rsidRDefault="0027081A" w:rsidP="00157C0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9136B" w:rsidRDefault="0019136B" w:rsidP="00157C0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9136B" w:rsidRDefault="0019136B" w:rsidP="00157C0D">
      <w:pPr>
        <w:jc w:val="center"/>
        <w:rPr>
          <w:rFonts w:ascii="Times New Roman" w:hAnsi="Times New Roman"/>
          <w:b/>
          <w:sz w:val="32"/>
          <w:szCs w:val="32"/>
        </w:rPr>
      </w:pPr>
    </w:p>
    <w:p w:rsidR="0027081A" w:rsidRDefault="0027081A" w:rsidP="00157C0D">
      <w:pPr>
        <w:jc w:val="center"/>
        <w:rPr>
          <w:rFonts w:ascii="Times New Roman" w:hAnsi="Times New Roman"/>
          <w:b/>
          <w:sz w:val="32"/>
          <w:szCs w:val="32"/>
        </w:rPr>
      </w:pPr>
    </w:p>
    <w:p w:rsidR="0027081A" w:rsidRDefault="0027081A" w:rsidP="00157C0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9136B" w:rsidRDefault="0019136B" w:rsidP="00157C0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9136B" w:rsidRDefault="0019136B" w:rsidP="00157C0D">
      <w:pPr>
        <w:jc w:val="center"/>
        <w:rPr>
          <w:rFonts w:ascii="Times New Roman" w:hAnsi="Times New Roman"/>
          <w:b/>
          <w:sz w:val="32"/>
          <w:szCs w:val="32"/>
        </w:rPr>
      </w:pPr>
    </w:p>
    <w:p w:rsidR="00DE32FC" w:rsidRPr="0027081A" w:rsidRDefault="005C765D" w:rsidP="00157C0D">
      <w:pPr>
        <w:jc w:val="center"/>
        <w:rPr>
          <w:rFonts w:ascii="Times New Roman" w:hAnsi="Times New Roman"/>
          <w:sz w:val="24"/>
          <w:szCs w:val="32"/>
        </w:rPr>
      </w:pPr>
      <w:r w:rsidRPr="0027081A">
        <w:rPr>
          <w:rFonts w:ascii="Times New Roman" w:hAnsi="Times New Roman"/>
          <w:sz w:val="24"/>
          <w:szCs w:val="32"/>
        </w:rPr>
        <w:t>Верхотурье</w:t>
      </w:r>
    </w:p>
    <w:p w:rsidR="00682A80" w:rsidRPr="0027081A" w:rsidRDefault="005C765D" w:rsidP="00157C0D">
      <w:pPr>
        <w:jc w:val="center"/>
        <w:rPr>
          <w:rFonts w:ascii="Times New Roman" w:hAnsi="Times New Roman"/>
          <w:sz w:val="24"/>
          <w:szCs w:val="32"/>
        </w:rPr>
      </w:pPr>
      <w:r w:rsidRPr="0027081A">
        <w:rPr>
          <w:rFonts w:ascii="Times New Roman" w:hAnsi="Times New Roman"/>
          <w:sz w:val="24"/>
          <w:szCs w:val="32"/>
        </w:rPr>
        <w:t>2010</w:t>
      </w:r>
    </w:p>
    <w:p w:rsidR="00682A80" w:rsidRPr="0027081A" w:rsidRDefault="00682A80" w:rsidP="00F51BE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7081A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    Основным направлением, заложенным в программе развития Верхотурской православной гимназии во имя Святителя Никола, является духовно-нравственное воспитание обучающихся, которое прослеживается в    образовательной деятельности каждого  педагога школы: учебной, воспитательной работе, организационно-массовых мероприятиях.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        Трудно представить освоение ценностей русской культуры в школе, особенно ее гуманитарный аспект, без приобщения к православной культуре.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      Безусловно, преподавание иностранного языка в этом ключе вызывает</w:t>
      </w:r>
      <w:r w:rsidR="00D518C8" w:rsidRPr="0027081A">
        <w:rPr>
          <w:rFonts w:ascii="Times New Roman" w:hAnsi="Times New Roman"/>
          <w:sz w:val="24"/>
          <w:szCs w:val="24"/>
        </w:rPr>
        <w:t xml:space="preserve"> </w:t>
      </w:r>
      <w:r w:rsidRPr="0027081A">
        <w:rPr>
          <w:rFonts w:ascii="Times New Roman" w:hAnsi="Times New Roman"/>
          <w:sz w:val="24"/>
          <w:szCs w:val="24"/>
        </w:rPr>
        <w:t>некое затруднение. Легче связать данное направление с историей, литературой, русским языком. Но существуют возможности работы по духовно-нравственному воспитанию и через уроки английского языка. Непременным доказательством тому служат социокультурные аспекты изучения иностранных языков. В Российском государстве до образования СССР в течение полутора столетий знание иностранного языка было неотъемлемой чертой образованного человека. Уровень языковой культуры был чрезвычайно высок. У истоков изучения иностранных языков в России стояла русская церковь, православие. Оно исторически было неотъемлемо от преподавания и изучения иностранного языка и играло ведущую роль в языковой культуре русского народа.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    В наше время  осуществлен стремительный переход к открытому обществу. Сейчас наблюдается взрыв интереса к иностранным языкам, что реально вылилось в изменение роли и места предмета в системе образования.</w:t>
      </w:r>
    </w:p>
    <w:p w:rsidR="00783A76" w:rsidRPr="0027081A" w:rsidRDefault="00783A76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Наше образовательное учреждение является носителем православной культуры и в связи с изучением английского языка и носителем  культуры англо-говорящих стран. Интегрирование православной тематики и английского языка дало возможность  разработать  элективный курс  под названием «Православный английский».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И</w:t>
      </w:r>
      <w:r w:rsidR="00D518C8" w:rsidRPr="0027081A">
        <w:rPr>
          <w:rFonts w:ascii="Times New Roman" w:hAnsi="Times New Roman"/>
          <w:sz w:val="24"/>
          <w:szCs w:val="24"/>
        </w:rPr>
        <w:t xml:space="preserve">зучение православия </w:t>
      </w:r>
      <w:r w:rsidRPr="0027081A">
        <w:rPr>
          <w:rFonts w:ascii="Times New Roman" w:hAnsi="Times New Roman"/>
          <w:sz w:val="24"/>
          <w:szCs w:val="24"/>
        </w:rPr>
        <w:t>представляется тематическим расширением, ориентированным на знакомство учеников с православной христианской культурой как неотъемлемой частью исторических и культурных традиций России.</w:t>
      </w:r>
    </w:p>
    <w:p w:rsidR="00547945" w:rsidRPr="0027081A" w:rsidRDefault="00D518C8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   Главным</w:t>
      </w:r>
      <w:r w:rsidR="00EA7C87" w:rsidRPr="0027081A">
        <w:rPr>
          <w:rFonts w:ascii="Times New Roman" w:hAnsi="Times New Roman"/>
          <w:sz w:val="24"/>
          <w:szCs w:val="24"/>
        </w:rPr>
        <w:t xml:space="preserve"> в элективном курсе</w:t>
      </w:r>
      <w:r w:rsidRPr="0027081A">
        <w:rPr>
          <w:rFonts w:ascii="Times New Roman" w:hAnsi="Times New Roman"/>
          <w:sz w:val="24"/>
          <w:szCs w:val="24"/>
        </w:rPr>
        <w:t xml:space="preserve"> «Православный английский»</w:t>
      </w:r>
      <w:r w:rsidR="00547945" w:rsidRPr="0027081A">
        <w:rPr>
          <w:rFonts w:ascii="Times New Roman" w:hAnsi="Times New Roman"/>
          <w:sz w:val="24"/>
          <w:szCs w:val="24"/>
        </w:rPr>
        <w:t xml:space="preserve"> является его воспитательный потенциал, заключающийся в воспитании патриотизма, любви к </w:t>
      </w:r>
      <w:r w:rsidRPr="0027081A">
        <w:rPr>
          <w:rFonts w:ascii="Times New Roman" w:hAnsi="Times New Roman"/>
          <w:sz w:val="24"/>
          <w:szCs w:val="24"/>
        </w:rPr>
        <w:t>Родине, церкви, семье. Этот курс</w:t>
      </w:r>
      <w:r w:rsidR="00547945" w:rsidRPr="0027081A">
        <w:rPr>
          <w:rFonts w:ascii="Times New Roman" w:hAnsi="Times New Roman"/>
          <w:sz w:val="24"/>
          <w:szCs w:val="24"/>
        </w:rPr>
        <w:t xml:space="preserve"> будет способствовать формированию ориентации человека на духовно-нравственные ценности, созданию условий для выработки учащимися собственной жизненной позиции.</w:t>
      </w:r>
    </w:p>
    <w:p w:rsidR="00547945" w:rsidRPr="0027081A" w:rsidRDefault="00EA7C87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lastRenderedPageBreak/>
        <w:t>Содержание знаний по курсу</w:t>
      </w:r>
      <w:r w:rsidR="00547945" w:rsidRPr="0027081A">
        <w:rPr>
          <w:rFonts w:ascii="Times New Roman" w:hAnsi="Times New Roman"/>
          <w:sz w:val="24"/>
          <w:szCs w:val="24"/>
        </w:rPr>
        <w:t xml:space="preserve"> будет включать краеведческий материал о Верхотурской земле, очагом культуры которой, бесспорно, является Свят</w:t>
      </w:r>
      <w:proofErr w:type="gramStart"/>
      <w:r w:rsidR="00547945" w:rsidRPr="0027081A">
        <w:rPr>
          <w:rFonts w:ascii="Times New Roman" w:hAnsi="Times New Roman"/>
          <w:sz w:val="24"/>
          <w:szCs w:val="24"/>
        </w:rPr>
        <w:t>о-</w:t>
      </w:r>
      <w:proofErr w:type="gramEnd"/>
      <w:r w:rsidR="00547945" w:rsidRPr="0027081A">
        <w:rPr>
          <w:rFonts w:ascii="Times New Roman" w:hAnsi="Times New Roman"/>
          <w:sz w:val="24"/>
          <w:szCs w:val="24"/>
        </w:rPr>
        <w:t xml:space="preserve"> Николаевский мужской монастырь – источник приобщения к духовно-нравственным ценностям.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   По структуре этот процесс интеграции представляет собой следующее: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 отобраны  основные темы, которые предусматриваются для изучения.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1.Традиции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2.Праздники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3.Путешествие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4.Достопримечательности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Эти темы расширены за счет изучения тем уроков, разработанных мною на основе краеведческого материала (в основном это материал из истории  Свят</w:t>
      </w:r>
      <w:proofErr w:type="gramStart"/>
      <w:r w:rsidRPr="0027081A">
        <w:rPr>
          <w:rFonts w:ascii="Times New Roman" w:hAnsi="Times New Roman"/>
          <w:sz w:val="24"/>
          <w:szCs w:val="24"/>
        </w:rPr>
        <w:t>о-</w:t>
      </w:r>
      <w:proofErr w:type="gramEnd"/>
      <w:r w:rsidRPr="0027081A">
        <w:rPr>
          <w:rFonts w:ascii="Times New Roman" w:hAnsi="Times New Roman"/>
          <w:sz w:val="24"/>
          <w:szCs w:val="24"/>
        </w:rPr>
        <w:t xml:space="preserve"> Николаевского  мужского монастыря).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    Так, например, в рамках тем "Традиции" и "Праздники" обучающиеся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знакомятся с христианскими праздниками, традициями, обычаями православных людей, с православным укладом жизни.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    В связи с этим можно предложить следующие вопросы для ознакомления: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• что такое православный календарь;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• православные христианские праздники (Пасха Христова, Рождество Христово), история и традиции их празднования в церкви и семье;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• православные посты;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• святые Христианской церкви (например, святитель Николай, Симеон Верхотурский), их почитание в православной культуре.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Христианские имена, святые покровители, празднование именин в церкви и семье, отличие от дней рождения;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• православная семья. Здесь следует отметить, что семейный уклад жизни православных христиан  неразрывно связан с монастырем, его традициями и историей. </w:t>
      </w:r>
    </w:p>
    <w:p w:rsidR="00547945" w:rsidRPr="0027081A" w:rsidRDefault="00EA7C87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При изучении курса </w:t>
      </w:r>
      <w:r w:rsidR="00547945" w:rsidRPr="0027081A">
        <w:rPr>
          <w:rFonts w:ascii="Times New Roman" w:hAnsi="Times New Roman"/>
          <w:sz w:val="24"/>
          <w:szCs w:val="24"/>
        </w:rPr>
        <w:t xml:space="preserve"> предусмотрено чтение и перевод Евангелия (глава №1 от Иоанна, читается на Пасху) на английском языке, чтение молитв до и после учения.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    В дополнение к теме можно предложить соответствующие русским английские эквиваленты пословиц и поговорок, интерпретировать их значение на английском языке.</w:t>
      </w:r>
    </w:p>
    <w:p w:rsidR="00547945" w:rsidRPr="00844325" w:rsidRDefault="00547945" w:rsidP="00F51BE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844325">
        <w:rPr>
          <w:rFonts w:ascii="Times New Roman" w:hAnsi="Times New Roman"/>
          <w:b/>
          <w:sz w:val="24"/>
          <w:szCs w:val="24"/>
        </w:rPr>
        <w:t>Traditions (Традиции); Holidays (Праздники)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• Православный календарь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• Православные христианские праздники  (Пасха,  Рождество Христово, память святых земли Верхотурской), история и традиции их празднования в церкви и семье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lastRenderedPageBreak/>
        <w:t>• Святые Христианской церкви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• Христианские имена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• Празднование именин в церкви и семье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• Православная семья и православные семейные традиции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• Православный образ жизни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• Престольные праздники в  Свят</w:t>
      </w:r>
      <w:proofErr w:type="gramStart"/>
      <w:r w:rsidRPr="0027081A">
        <w:rPr>
          <w:rFonts w:ascii="Times New Roman" w:hAnsi="Times New Roman"/>
          <w:sz w:val="24"/>
          <w:szCs w:val="24"/>
        </w:rPr>
        <w:t>о-</w:t>
      </w:r>
      <w:proofErr w:type="gramEnd"/>
      <w:r w:rsidRPr="0027081A">
        <w:rPr>
          <w:rFonts w:ascii="Times New Roman" w:hAnsi="Times New Roman"/>
          <w:sz w:val="24"/>
          <w:szCs w:val="24"/>
        </w:rPr>
        <w:t xml:space="preserve"> Николаевском  мужском монастыре</w:t>
      </w:r>
    </w:p>
    <w:p w:rsidR="00547945" w:rsidRPr="00844325" w:rsidRDefault="00547945" w:rsidP="00F51BE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844325">
        <w:rPr>
          <w:rFonts w:ascii="Times New Roman" w:hAnsi="Times New Roman"/>
          <w:b/>
          <w:sz w:val="24"/>
          <w:szCs w:val="24"/>
        </w:rPr>
        <w:t>Travelling (Путешествие)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• Краткий экскурс в историю  Свят</w:t>
      </w:r>
      <w:proofErr w:type="gramStart"/>
      <w:r w:rsidRPr="0027081A">
        <w:rPr>
          <w:rFonts w:ascii="Times New Roman" w:hAnsi="Times New Roman"/>
          <w:sz w:val="24"/>
          <w:szCs w:val="24"/>
        </w:rPr>
        <w:t>о-</w:t>
      </w:r>
      <w:proofErr w:type="gramEnd"/>
      <w:r w:rsidRPr="0027081A">
        <w:rPr>
          <w:rFonts w:ascii="Times New Roman" w:hAnsi="Times New Roman"/>
          <w:sz w:val="24"/>
          <w:szCs w:val="24"/>
        </w:rPr>
        <w:t xml:space="preserve"> Николаевского  мужского монастыря – центр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культуры и религии (основные вехи)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• Преподобномученики, святые Верхотурья,  игумен Верхотурский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• Урок-экскурсия в Свят</w:t>
      </w:r>
      <w:proofErr w:type="gramStart"/>
      <w:r w:rsidRPr="0027081A">
        <w:rPr>
          <w:rFonts w:ascii="Times New Roman" w:hAnsi="Times New Roman"/>
          <w:sz w:val="24"/>
          <w:szCs w:val="24"/>
        </w:rPr>
        <w:t>о-</w:t>
      </w:r>
      <w:proofErr w:type="gramEnd"/>
      <w:r w:rsidRPr="0027081A">
        <w:rPr>
          <w:rFonts w:ascii="Times New Roman" w:hAnsi="Times New Roman"/>
          <w:sz w:val="24"/>
          <w:szCs w:val="24"/>
        </w:rPr>
        <w:t xml:space="preserve"> Николаевский мужской монастырь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• Посещение известными людьми стен обители (пребывание княгини Елизаветы Федоровны в Свят</w:t>
      </w:r>
      <w:proofErr w:type="gramStart"/>
      <w:r w:rsidRPr="0027081A">
        <w:rPr>
          <w:rFonts w:ascii="Times New Roman" w:hAnsi="Times New Roman"/>
          <w:sz w:val="24"/>
          <w:szCs w:val="24"/>
        </w:rPr>
        <w:t>о-</w:t>
      </w:r>
      <w:proofErr w:type="gramEnd"/>
      <w:r w:rsidRPr="0027081A">
        <w:rPr>
          <w:rFonts w:ascii="Times New Roman" w:hAnsi="Times New Roman"/>
          <w:sz w:val="24"/>
          <w:szCs w:val="24"/>
        </w:rPr>
        <w:t xml:space="preserve"> Николаевском мужском  монастыре)</w:t>
      </w:r>
    </w:p>
    <w:p w:rsidR="00547945" w:rsidRPr="00844325" w:rsidRDefault="00547945" w:rsidP="00F51BE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844325">
        <w:rPr>
          <w:rFonts w:ascii="Times New Roman" w:hAnsi="Times New Roman"/>
          <w:b/>
          <w:sz w:val="24"/>
          <w:szCs w:val="24"/>
        </w:rPr>
        <w:t>Going Sightseeing (Достопримечательности)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• Храмы как памятники культуры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• Храмы Верхотурья  (Свято-Троицкий кремль, Успенский собор, Преображенский храм, Крестовоздвиженский храм, Покровский женский монастырь, Свят</w:t>
      </w:r>
      <w:proofErr w:type="gramStart"/>
      <w:r w:rsidRPr="0027081A">
        <w:rPr>
          <w:rFonts w:ascii="Times New Roman" w:hAnsi="Times New Roman"/>
          <w:sz w:val="24"/>
          <w:szCs w:val="24"/>
        </w:rPr>
        <w:t>о-</w:t>
      </w:r>
      <w:proofErr w:type="gramEnd"/>
      <w:r w:rsidRPr="0027081A">
        <w:rPr>
          <w:rFonts w:ascii="Times New Roman" w:hAnsi="Times New Roman"/>
          <w:sz w:val="24"/>
          <w:szCs w:val="24"/>
        </w:rPr>
        <w:t xml:space="preserve"> Николаевский мужской монастырь)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44325">
        <w:rPr>
          <w:rFonts w:ascii="Times New Roman" w:hAnsi="Times New Roman"/>
          <w:b/>
          <w:sz w:val="24"/>
          <w:szCs w:val="24"/>
        </w:rPr>
        <w:t xml:space="preserve"> </w:t>
      </w:r>
      <w:r w:rsidRPr="00844325">
        <w:rPr>
          <w:rFonts w:ascii="Times New Roman" w:hAnsi="Times New Roman"/>
          <w:b/>
          <w:sz w:val="24"/>
          <w:szCs w:val="24"/>
          <w:lang w:val="en-US"/>
        </w:rPr>
        <w:t>A Glance at History (the riches of the past and the present)</w:t>
      </w:r>
      <w:r w:rsidRPr="0027081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7081A">
        <w:rPr>
          <w:rFonts w:ascii="Times New Roman" w:hAnsi="Times New Roman"/>
          <w:sz w:val="24"/>
          <w:szCs w:val="24"/>
        </w:rPr>
        <w:t>Взгляд</w:t>
      </w:r>
      <w:r w:rsidRPr="0027081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7081A">
        <w:rPr>
          <w:rFonts w:ascii="Times New Roman" w:hAnsi="Times New Roman"/>
          <w:sz w:val="24"/>
          <w:szCs w:val="24"/>
        </w:rPr>
        <w:t>на</w:t>
      </w:r>
      <w:r w:rsidRPr="0027081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7081A">
        <w:rPr>
          <w:rFonts w:ascii="Times New Roman" w:hAnsi="Times New Roman"/>
          <w:sz w:val="24"/>
          <w:szCs w:val="24"/>
        </w:rPr>
        <w:t>историю</w:t>
      </w:r>
      <w:r w:rsidRPr="0027081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7081A">
        <w:rPr>
          <w:rFonts w:ascii="Times New Roman" w:hAnsi="Times New Roman"/>
          <w:sz w:val="24"/>
          <w:szCs w:val="24"/>
        </w:rPr>
        <w:t>(богатства прошлого и настоящего)</w:t>
      </w:r>
    </w:p>
    <w:p w:rsidR="00547945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• Святые иконы в алтаре и иконостасе (образ Спасителя, икона Успения Божией Матери)</w:t>
      </w:r>
    </w:p>
    <w:p w:rsidR="00682A80" w:rsidRPr="0027081A" w:rsidRDefault="00547945" w:rsidP="00F51BE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             </w:t>
      </w:r>
      <w:r w:rsidR="00682A80" w:rsidRPr="0027081A">
        <w:rPr>
          <w:rFonts w:ascii="Times New Roman" w:hAnsi="Times New Roman"/>
          <w:sz w:val="24"/>
          <w:szCs w:val="24"/>
        </w:rPr>
        <w:t>Данный курс рассчитан на тех учащихся, которые проявляют интерес к иностранному языку и желают углубить и расширить свои знания по этому предмету. Программа нацелена на поиск новых форм и приемов, которые позволят средствами данного предмета объединить работу по образованию и развитию вос</w:t>
      </w:r>
      <w:r w:rsidR="00682A80" w:rsidRPr="0027081A">
        <w:rPr>
          <w:rFonts w:ascii="Times New Roman" w:hAnsi="Times New Roman"/>
          <w:sz w:val="24"/>
          <w:szCs w:val="24"/>
        </w:rPr>
        <w:softHyphen/>
        <w:t>приятия учащихся в продуктивный творческий процесс.</w:t>
      </w:r>
    </w:p>
    <w:p w:rsidR="00682A80" w:rsidRPr="0027081A" w:rsidRDefault="00682A80" w:rsidP="00F51BE4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Данная цель обучения конкретизируется в зависимости от учебного плана и направленности, обуславливая осуществление требуемых задач:</w:t>
      </w:r>
    </w:p>
    <w:p w:rsidR="00682A80" w:rsidRPr="0027081A" w:rsidRDefault="00682A80" w:rsidP="00F51BE4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- активизировать речемыслительную деятельность учащихся;</w:t>
      </w:r>
    </w:p>
    <w:p w:rsidR="00682A80" w:rsidRPr="0027081A" w:rsidRDefault="00682A80" w:rsidP="00F51BE4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- поддерживать внутреннюю мотивацию учения;</w:t>
      </w:r>
    </w:p>
    <w:p w:rsidR="00682A80" w:rsidRPr="0027081A" w:rsidRDefault="00682A80" w:rsidP="00F51BE4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- развивать навыки самостоятельной работы над языком;</w:t>
      </w:r>
    </w:p>
    <w:p w:rsidR="00682A80" w:rsidRPr="0027081A" w:rsidRDefault="00682A80" w:rsidP="00F51BE4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- стимулировать интеллектуальную активность учащихся.</w:t>
      </w:r>
    </w:p>
    <w:p w:rsidR="00682A80" w:rsidRPr="0027081A" w:rsidRDefault="00682A80" w:rsidP="00F51BE4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lastRenderedPageBreak/>
        <w:t>Воспитательные и образовательные задачи обучения реша</w:t>
      </w:r>
      <w:r w:rsidRPr="0027081A">
        <w:rPr>
          <w:rFonts w:ascii="Times New Roman" w:hAnsi="Times New Roman"/>
          <w:sz w:val="24"/>
          <w:szCs w:val="24"/>
        </w:rPr>
        <w:softHyphen/>
        <w:t>ются комплексно в процессе практического овладения изучае</w:t>
      </w:r>
      <w:r w:rsidRPr="0027081A">
        <w:rPr>
          <w:rFonts w:ascii="Times New Roman" w:hAnsi="Times New Roman"/>
          <w:sz w:val="24"/>
          <w:szCs w:val="24"/>
        </w:rPr>
        <w:softHyphen/>
        <w:t>мым языком на основе материалов, используемых для обучения учащихся говорению, аудированию и чтению.</w:t>
      </w:r>
    </w:p>
    <w:p w:rsidR="00682A80" w:rsidRPr="0027081A" w:rsidRDefault="00682A80" w:rsidP="00F51BE4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Широкое использование лингвострановедческого похода к учебным материалам позволяет расширить кругозор учащихся и развить их познавательный интерес.</w:t>
      </w:r>
    </w:p>
    <w:p w:rsidR="00682A80" w:rsidRPr="0027081A" w:rsidRDefault="00682A80" w:rsidP="00F51BE4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В программе определены основные задачи к практическому владению говорением, аудированием и чтением, которое долж</w:t>
      </w:r>
      <w:r w:rsidRPr="0027081A">
        <w:rPr>
          <w:rFonts w:ascii="Times New Roman" w:hAnsi="Times New Roman"/>
          <w:sz w:val="24"/>
          <w:szCs w:val="24"/>
        </w:rPr>
        <w:softHyphen/>
        <w:t>но бы</w:t>
      </w:r>
      <w:r w:rsidR="00D518C8" w:rsidRPr="0027081A">
        <w:rPr>
          <w:rFonts w:ascii="Times New Roman" w:hAnsi="Times New Roman"/>
          <w:sz w:val="24"/>
          <w:szCs w:val="24"/>
        </w:rPr>
        <w:t>ть достигнуто учащимися</w:t>
      </w:r>
      <w:r w:rsidRPr="0027081A">
        <w:rPr>
          <w:rFonts w:ascii="Times New Roman" w:hAnsi="Times New Roman"/>
          <w:sz w:val="24"/>
          <w:szCs w:val="24"/>
        </w:rPr>
        <w:t>:</w:t>
      </w:r>
    </w:p>
    <w:p w:rsidR="00682A80" w:rsidRPr="0027081A" w:rsidRDefault="00682A80" w:rsidP="00F51BE4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- при обучении говорению - развитие и совершенствование</w:t>
      </w:r>
      <w:r w:rsidRPr="0027081A">
        <w:rPr>
          <w:rFonts w:ascii="Times New Roman" w:hAnsi="Times New Roman"/>
          <w:sz w:val="24"/>
          <w:szCs w:val="24"/>
        </w:rPr>
        <w:br/>
        <w:t>у учащихся умений, которые обеспечивают иноязычное обще</w:t>
      </w:r>
      <w:r w:rsidRPr="0027081A">
        <w:rPr>
          <w:rFonts w:ascii="Times New Roman" w:hAnsi="Times New Roman"/>
          <w:spacing w:val="-4"/>
          <w:sz w:val="24"/>
          <w:szCs w:val="24"/>
        </w:rPr>
        <w:t>ние как с одним собеседником</w:t>
      </w:r>
      <w:r w:rsidRPr="0027081A">
        <w:rPr>
          <w:rFonts w:ascii="Times New Roman" w:hAnsi="Times New Roman"/>
          <w:sz w:val="24"/>
          <w:szCs w:val="24"/>
        </w:rPr>
        <w:t>;</w:t>
      </w:r>
    </w:p>
    <w:p w:rsidR="00682A80" w:rsidRPr="0027081A" w:rsidRDefault="00682A80" w:rsidP="00F51BE4">
      <w:pPr>
        <w:shd w:val="clear" w:color="auto" w:fill="FFFFFF"/>
        <w:tabs>
          <w:tab w:val="left" w:pos="569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- </w:t>
      </w:r>
      <w:r w:rsidRPr="0027081A">
        <w:rPr>
          <w:rFonts w:ascii="Times New Roman" w:hAnsi="Times New Roman"/>
          <w:spacing w:val="-4"/>
          <w:sz w:val="24"/>
          <w:szCs w:val="24"/>
        </w:rPr>
        <w:t>при обучении аудированию - развитие у учащихся умения слушать и понимать содержание и смысл иноязычных высказы</w:t>
      </w:r>
      <w:r w:rsidRPr="0027081A">
        <w:rPr>
          <w:rFonts w:ascii="Times New Roman" w:hAnsi="Times New Roman"/>
          <w:sz w:val="24"/>
          <w:szCs w:val="24"/>
        </w:rPr>
        <w:t>ваний, несложных рассказов, диалогов;</w:t>
      </w:r>
    </w:p>
    <w:p w:rsidR="00682A80" w:rsidRPr="0027081A" w:rsidRDefault="00682A80" w:rsidP="00F51BE4">
      <w:pPr>
        <w:shd w:val="clear" w:color="auto" w:fill="FFFFFF"/>
        <w:tabs>
          <w:tab w:val="left" w:pos="569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- </w:t>
      </w:r>
      <w:r w:rsidRPr="0027081A">
        <w:rPr>
          <w:rFonts w:ascii="Times New Roman" w:hAnsi="Times New Roman"/>
          <w:spacing w:val="-3"/>
          <w:sz w:val="24"/>
          <w:szCs w:val="24"/>
        </w:rPr>
        <w:t>при обучении чтению - освоение двух видов чтения с вы</w:t>
      </w:r>
      <w:r w:rsidRPr="0027081A">
        <w:rPr>
          <w:rFonts w:ascii="Times New Roman" w:hAnsi="Times New Roman"/>
          <w:sz w:val="24"/>
          <w:szCs w:val="24"/>
        </w:rPr>
        <w:t>полнением заданий:</w:t>
      </w:r>
    </w:p>
    <w:p w:rsidR="00682A80" w:rsidRPr="0027081A" w:rsidRDefault="00682A80" w:rsidP="00F51BE4">
      <w:pPr>
        <w:widowControl w:val="0"/>
        <w:numPr>
          <w:ilvl w:val="0"/>
          <w:numId w:val="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7"/>
          <w:sz w:val="24"/>
          <w:szCs w:val="24"/>
        </w:rPr>
      </w:pPr>
      <w:r w:rsidRPr="0027081A">
        <w:rPr>
          <w:rFonts w:ascii="Times New Roman" w:hAnsi="Times New Roman"/>
          <w:spacing w:val="-4"/>
          <w:sz w:val="24"/>
          <w:szCs w:val="24"/>
        </w:rPr>
        <w:t>чтение текстов с охватом их основного содержания;</w:t>
      </w:r>
    </w:p>
    <w:p w:rsidR="00682A80" w:rsidRPr="0027081A" w:rsidRDefault="00682A80" w:rsidP="00F51BE4">
      <w:pPr>
        <w:widowControl w:val="0"/>
        <w:numPr>
          <w:ilvl w:val="0"/>
          <w:numId w:val="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pacing w:val="-4"/>
          <w:sz w:val="24"/>
          <w:szCs w:val="24"/>
        </w:rPr>
        <w:t xml:space="preserve">чтение текстов с извлечением полной информации. </w:t>
      </w:r>
      <w:r w:rsidRPr="0027081A">
        <w:rPr>
          <w:rFonts w:ascii="Times New Roman" w:hAnsi="Times New Roman"/>
          <w:sz w:val="24"/>
          <w:szCs w:val="24"/>
        </w:rPr>
        <w:t xml:space="preserve">Материалы для обучения говорению не только отражают </w:t>
      </w:r>
      <w:r w:rsidRPr="0027081A">
        <w:rPr>
          <w:rFonts w:ascii="Times New Roman" w:hAnsi="Times New Roman"/>
          <w:spacing w:val="-4"/>
          <w:sz w:val="24"/>
          <w:szCs w:val="24"/>
        </w:rPr>
        <w:t xml:space="preserve">жизнь страны изучаемого языка и ее населения, но и знакомят с </w:t>
      </w:r>
      <w:r w:rsidRPr="0027081A">
        <w:rPr>
          <w:rFonts w:ascii="Times New Roman" w:hAnsi="Times New Roman"/>
          <w:spacing w:val="-3"/>
          <w:sz w:val="24"/>
          <w:szCs w:val="24"/>
        </w:rPr>
        <w:t>экономическими, культурными особенностями, экологией анг</w:t>
      </w:r>
      <w:r w:rsidRPr="0027081A">
        <w:rPr>
          <w:rFonts w:ascii="Times New Roman" w:hAnsi="Times New Roman"/>
          <w:spacing w:val="-3"/>
          <w:sz w:val="24"/>
          <w:szCs w:val="24"/>
        </w:rPr>
        <w:softHyphen/>
      </w:r>
      <w:r w:rsidRPr="0027081A">
        <w:rPr>
          <w:rFonts w:ascii="Times New Roman" w:hAnsi="Times New Roman"/>
          <w:sz w:val="24"/>
          <w:szCs w:val="24"/>
        </w:rPr>
        <w:t>лоязычного государства.</w:t>
      </w:r>
    </w:p>
    <w:p w:rsidR="00682A80" w:rsidRPr="0027081A" w:rsidRDefault="00682A80" w:rsidP="00F51BE4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pacing w:val="-3"/>
          <w:sz w:val="24"/>
          <w:szCs w:val="24"/>
        </w:rPr>
        <w:t xml:space="preserve">Например, материалы для обучения аудированию и чтению </w:t>
      </w:r>
      <w:r w:rsidRPr="0027081A">
        <w:rPr>
          <w:rFonts w:ascii="Times New Roman" w:hAnsi="Times New Roman"/>
          <w:spacing w:val="-4"/>
          <w:sz w:val="24"/>
          <w:szCs w:val="24"/>
        </w:rPr>
        <w:t xml:space="preserve">содержат интересные сведения о странах изучаемого языка (их истории и </w:t>
      </w:r>
      <w:r w:rsidRPr="0027081A">
        <w:rPr>
          <w:rFonts w:ascii="Times New Roman" w:hAnsi="Times New Roman"/>
          <w:sz w:val="24"/>
          <w:szCs w:val="24"/>
        </w:rPr>
        <w:t>культуре, традициях).</w:t>
      </w:r>
    </w:p>
    <w:p w:rsidR="00682A80" w:rsidRPr="0027081A" w:rsidRDefault="00682A80" w:rsidP="00F51BE4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pacing w:val="-3"/>
          <w:sz w:val="24"/>
          <w:szCs w:val="24"/>
        </w:rPr>
        <w:t xml:space="preserve">Содержание этих материалов должно служить основой для </w:t>
      </w:r>
      <w:r w:rsidRPr="0027081A">
        <w:rPr>
          <w:rFonts w:ascii="Times New Roman" w:hAnsi="Times New Roman"/>
          <w:spacing w:val="-4"/>
          <w:sz w:val="24"/>
          <w:szCs w:val="24"/>
        </w:rPr>
        <w:t>совершенствования навыка говорения. Проблемно-дискуссион</w:t>
      </w:r>
      <w:r w:rsidRPr="0027081A">
        <w:rPr>
          <w:rFonts w:ascii="Times New Roman" w:hAnsi="Times New Roman"/>
          <w:spacing w:val="-4"/>
          <w:sz w:val="24"/>
          <w:szCs w:val="24"/>
        </w:rPr>
        <w:softHyphen/>
      </w:r>
      <w:r w:rsidRPr="0027081A">
        <w:rPr>
          <w:rFonts w:ascii="Times New Roman" w:hAnsi="Times New Roman"/>
          <w:spacing w:val="-3"/>
          <w:sz w:val="24"/>
          <w:szCs w:val="24"/>
        </w:rPr>
        <w:t>ная ориентированность организации учебного материала про</w:t>
      </w:r>
      <w:r w:rsidRPr="0027081A">
        <w:rPr>
          <w:rFonts w:ascii="Times New Roman" w:hAnsi="Times New Roman"/>
          <w:spacing w:val="-3"/>
          <w:sz w:val="24"/>
          <w:szCs w:val="24"/>
        </w:rPr>
        <w:softHyphen/>
      </w:r>
      <w:r w:rsidRPr="0027081A">
        <w:rPr>
          <w:rFonts w:ascii="Times New Roman" w:hAnsi="Times New Roman"/>
          <w:spacing w:val="-4"/>
          <w:sz w:val="24"/>
          <w:szCs w:val="24"/>
        </w:rPr>
        <w:t>фильного курса позволяет повысить речемыслительную актив</w:t>
      </w:r>
      <w:r w:rsidRPr="0027081A">
        <w:rPr>
          <w:rFonts w:ascii="Times New Roman" w:hAnsi="Times New Roman"/>
          <w:spacing w:val="-4"/>
          <w:sz w:val="24"/>
          <w:szCs w:val="24"/>
        </w:rPr>
        <w:softHyphen/>
        <w:t>ность учащихся, мотивированность и самостоятельность их вы</w:t>
      </w:r>
      <w:r w:rsidRPr="0027081A">
        <w:rPr>
          <w:rFonts w:ascii="Times New Roman" w:hAnsi="Times New Roman"/>
          <w:spacing w:val="-4"/>
          <w:sz w:val="24"/>
          <w:szCs w:val="24"/>
        </w:rPr>
        <w:softHyphen/>
      </w:r>
      <w:r w:rsidRPr="0027081A">
        <w:rPr>
          <w:rFonts w:ascii="Times New Roman" w:hAnsi="Times New Roman"/>
          <w:sz w:val="24"/>
          <w:szCs w:val="24"/>
        </w:rPr>
        <w:t>сказываний.</w:t>
      </w:r>
    </w:p>
    <w:p w:rsidR="00682A80" w:rsidRPr="0027081A" w:rsidRDefault="00682A80" w:rsidP="00F51BE4">
      <w:pPr>
        <w:shd w:val="clear" w:color="auto" w:fill="FFFFFF"/>
        <w:tabs>
          <w:tab w:val="left" w:pos="684"/>
        </w:tabs>
        <w:spacing w:after="0" w:line="360" w:lineRule="auto"/>
        <w:ind w:firstLine="851"/>
        <w:jc w:val="both"/>
        <w:rPr>
          <w:rFonts w:ascii="Times New Roman" w:hAnsi="Times New Roman"/>
          <w:spacing w:val="-4"/>
          <w:sz w:val="24"/>
          <w:szCs w:val="24"/>
        </w:rPr>
      </w:pPr>
      <w:r w:rsidRPr="0027081A">
        <w:rPr>
          <w:rFonts w:ascii="Times New Roman" w:hAnsi="Times New Roman"/>
          <w:b/>
          <w:bCs/>
          <w:spacing w:val="-7"/>
          <w:sz w:val="24"/>
          <w:szCs w:val="24"/>
        </w:rPr>
        <w:t xml:space="preserve">Цель курса: </w:t>
      </w:r>
      <w:r w:rsidRPr="0027081A">
        <w:rPr>
          <w:rFonts w:ascii="Times New Roman" w:hAnsi="Times New Roman"/>
          <w:spacing w:val="-7"/>
          <w:sz w:val="24"/>
          <w:szCs w:val="24"/>
        </w:rPr>
        <w:t xml:space="preserve">расширение образовательного пространства </w:t>
      </w:r>
      <w:r w:rsidRPr="0027081A">
        <w:rPr>
          <w:rFonts w:ascii="Times New Roman" w:hAnsi="Times New Roman"/>
          <w:spacing w:val="-4"/>
          <w:sz w:val="24"/>
          <w:szCs w:val="24"/>
        </w:rPr>
        <w:t>для приобретения опыта деятельности в информационной коммуникации и практического применения английского языка.</w:t>
      </w:r>
    </w:p>
    <w:p w:rsidR="00682A80" w:rsidRPr="0027081A" w:rsidRDefault="00682A80" w:rsidP="00F51BE4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b/>
          <w:sz w:val="24"/>
          <w:szCs w:val="24"/>
        </w:rPr>
        <w:t>Задачи:</w:t>
      </w:r>
      <w:r w:rsidRPr="0027081A">
        <w:rPr>
          <w:rFonts w:ascii="Times New Roman" w:hAnsi="Times New Roman"/>
          <w:sz w:val="24"/>
          <w:szCs w:val="24"/>
        </w:rPr>
        <w:t xml:space="preserve"> развитие информационной коммуникации, то есть способов умения получать, обрабатывать и использовать информацию; актуализация учебных знаний и умений по английскому языку; развитие общекультурного уровня личности ученика.</w:t>
      </w:r>
    </w:p>
    <w:p w:rsidR="00682A80" w:rsidRPr="0027081A" w:rsidRDefault="00682A80" w:rsidP="00F51BE4">
      <w:pPr>
        <w:spacing w:after="0" w:line="360" w:lineRule="auto"/>
        <w:ind w:firstLine="851"/>
        <w:jc w:val="center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Основные методические принципы обучения.</w:t>
      </w:r>
    </w:p>
    <w:p w:rsidR="00682A80" w:rsidRPr="0027081A" w:rsidRDefault="00682A80" w:rsidP="00F51BE4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1. Социокультурная направленность содержания языкового материала.</w:t>
      </w:r>
    </w:p>
    <w:p w:rsidR="00682A80" w:rsidRPr="0027081A" w:rsidRDefault="00716372" w:rsidP="00F51BE4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2.</w:t>
      </w:r>
      <w:r w:rsidR="00682A80" w:rsidRPr="0027081A">
        <w:rPr>
          <w:rFonts w:ascii="Times New Roman" w:hAnsi="Times New Roman"/>
          <w:sz w:val="24"/>
          <w:szCs w:val="24"/>
        </w:rPr>
        <w:t>Деятельностный характер обучения предполагает решение определенных коммуникативных задач.</w:t>
      </w:r>
    </w:p>
    <w:p w:rsidR="00682A80" w:rsidRPr="0027081A" w:rsidRDefault="00716372" w:rsidP="00F51BE4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3.</w:t>
      </w:r>
      <w:r w:rsidR="00682A80" w:rsidRPr="0027081A">
        <w:rPr>
          <w:rFonts w:ascii="Times New Roman" w:hAnsi="Times New Roman"/>
          <w:sz w:val="24"/>
          <w:szCs w:val="24"/>
        </w:rPr>
        <w:t>Осознание учащимися практической значимости приобретаемых знаний.</w:t>
      </w:r>
    </w:p>
    <w:p w:rsidR="00682A80" w:rsidRPr="0027081A" w:rsidRDefault="00716372" w:rsidP="00F51BE4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lastRenderedPageBreak/>
        <w:t>4.</w:t>
      </w:r>
      <w:r w:rsidR="00682A80" w:rsidRPr="0027081A">
        <w:rPr>
          <w:rFonts w:ascii="Times New Roman" w:hAnsi="Times New Roman"/>
          <w:sz w:val="24"/>
          <w:szCs w:val="24"/>
        </w:rPr>
        <w:t>Приоритетное значение проектной технологии, проектов разных типов: информационных, творческих и т. д.</w:t>
      </w:r>
    </w:p>
    <w:p w:rsidR="00682A80" w:rsidRPr="0027081A" w:rsidRDefault="00716372" w:rsidP="00F51BE4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5.</w:t>
      </w:r>
      <w:r w:rsidR="00682A80" w:rsidRPr="0027081A">
        <w:rPr>
          <w:rFonts w:ascii="Times New Roman" w:hAnsi="Times New Roman"/>
          <w:sz w:val="24"/>
          <w:szCs w:val="24"/>
        </w:rPr>
        <w:t>Тренировка умений и навыков по усвоению грамматики и лексики на каждом занятии в локальном зале с использованием CD.</w:t>
      </w:r>
    </w:p>
    <w:p w:rsidR="00682A80" w:rsidRPr="0027081A" w:rsidRDefault="00716372" w:rsidP="00F51BE4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6.</w:t>
      </w:r>
      <w:r w:rsidR="00682A80" w:rsidRPr="0027081A">
        <w:rPr>
          <w:rFonts w:ascii="Times New Roman" w:hAnsi="Times New Roman"/>
          <w:sz w:val="24"/>
          <w:szCs w:val="24"/>
        </w:rPr>
        <w:t>Получение актуальной социокультурной информации из газет, ТВ, журналов, Интернета на каждом занятии.</w:t>
      </w:r>
    </w:p>
    <w:p w:rsidR="0027081A" w:rsidRPr="00844325" w:rsidRDefault="0027081A" w:rsidP="0027081A">
      <w:pPr>
        <w:spacing w:after="0" w:line="36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844325">
        <w:rPr>
          <w:rFonts w:ascii="Times New Roman" w:hAnsi="Times New Roman"/>
          <w:b/>
          <w:sz w:val="24"/>
          <w:szCs w:val="24"/>
        </w:rPr>
        <w:t>Планируемые результаты:</w:t>
      </w:r>
    </w:p>
    <w:p w:rsidR="0027081A" w:rsidRPr="0027081A" w:rsidRDefault="0027081A" w:rsidP="0027081A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Говорение (диалогическая, монологическая речь).</w:t>
      </w:r>
    </w:p>
    <w:p w:rsidR="0027081A" w:rsidRPr="0027081A" w:rsidRDefault="0027081A" w:rsidP="0027081A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Умение высказываться с помощью простых формул речевого общения и т. д.</w:t>
      </w:r>
    </w:p>
    <w:p w:rsidR="0027081A" w:rsidRPr="0027081A" w:rsidRDefault="0027081A" w:rsidP="0027081A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Чтение (техника чтения, умение понимать содержание текстов)</w:t>
      </w:r>
    </w:p>
    <w:p w:rsidR="0027081A" w:rsidRPr="0027081A" w:rsidRDefault="0027081A" w:rsidP="0027081A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Ученик должен уметь читать:</w:t>
      </w:r>
    </w:p>
    <w:p w:rsidR="0027081A" w:rsidRPr="0027081A" w:rsidRDefault="0027081A" w:rsidP="0027081A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- несложные аутентичные прагматические тексты (вывески, объявления, проспекты, план, календарь), понимая их общее содержание или выборочно;</w:t>
      </w:r>
    </w:p>
    <w:p w:rsidR="0027081A" w:rsidRPr="0027081A" w:rsidRDefault="0027081A" w:rsidP="0027081A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7081A">
        <w:rPr>
          <w:rFonts w:ascii="Times New Roman" w:hAnsi="Times New Roman"/>
          <w:sz w:val="24"/>
          <w:szCs w:val="24"/>
        </w:rPr>
        <w:t>- несложные публицистические (реклама, объявления, заявления), эпистолярные (личное письмо, открытки) тексты с разными коммуникативными задачами: извлечение основной информации, поиск информации, полное понимание содержания.</w:t>
      </w:r>
      <w:proofErr w:type="gramEnd"/>
    </w:p>
    <w:p w:rsidR="0027081A" w:rsidRPr="0027081A" w:rsidRDefault="0027081A" w:rsidP="0027081A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Письмо (техника письма, умение передавать информацию). </w:t>
      </w:r>
    </w:p>
    <w:p w:rsidR="0027081A" w:rsidRPr="0027081A" w:rsidRDefault="0027081A" w:rsidP="0027081A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Ученик должен:</w:t>
      </w:r>
    </w:p>
    <w:p w:rsidR="0027081A" w:rsidRPr="0027081A" w:rsidRDefault="0027081A" w:rsidP="0027081A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-  понимать письмо, открытку, анкету и т. д.;</w:t>
      </w:r>
    </w:p>
    <w:p w:rsidR="0027081A" w:rsidRPr="0027081A" w:rsidRDefault="0027081A" w:rsidP="0027081A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Практические умения:</w:t>
      </w:r>
    </w:p>
    <w:p w:rsidR="0027081A" w:rsidRPr="0027081A" w:rsidRDefault="0027081A" w:rsidP="0027081A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- обработка информации;</w:t>
      </w:r>
    </w:p>
    <w:p w:rsidR="0027081A" w:rsidRPr="0027081A" w:rsidRDefault="0027081A" w:rsidP="0027081A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- навыки работы с поисковыми системами;</w:t>
      </w:r>
    </w:p>
    <w:p w:rsidR="0027081A" w:rsidRPr="00844325" w:rsidRDefault="0027081A" w:rsidP="00E4724C">
      <w:pPr>
        <w:spacing w:after="0" w:line="36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844325">
        <w:rPr>
          <w:rFonts w:ascii="Times New Roman" w:hAnsi="Times New Roman"/>
          <w:b/>
          <w:sz w:val="24"/>
          <w:szCs w:val="24"/>
        </w:rPr>
        <w:t>Система текущего и итогового контроля.</w:t>
      </w:r>
    </w:p>
    <w:p w:rsidR="0027081A" w:rsidRPr="0027081A" w:rsidRDefault="0027081A" w:rsidP="00E4724C">
      <w:pPr>
        <w:spacing w:after="0" w:line="360" w:lineRule="auto"/>
        <w:ind w:firstLine="851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Система текущего, промежуточного и итогового контроля включает письменные и устные виды контроля.</w:t>
      </w:r>
    </w:p>
    <w:p w:rsidR="0027081A" w:rsidRPr="0027081A" w:rsidRDefault="0027081A" w:rsidP="00E4724C">
      <w:pPr>
        <w:spacing w:after="0" w:line="360" w:lineRule="auto"/>
        <w:ind w:firstLine="851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Текущий контроль проводится на каждом занятии. Объектами контроля могут быть как виды речевой деятельности, так и лексические и грамматические знания учащихся. </w:t>
      </w:r>
    </w:p>
    <w:p w:rsidR="0027081A" w:rsidRPr="0027081A" w:rsidRDefault="0027081A" w:rsidP="00E4724C">
      <w:pPr>
        <w:spacing w:after="0" w:line="360" w:lineRule="auto"/>
        <w:ind w:firstLine="851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Промежуточный контроль осуществляется в конце цепочки уроков по теме. </w:t>
      </w:r>
    </w:p>
    <w:p w:rsidR="0027081A" w:rsidRPr="0027081A" w:rsidRDefault="0027081A" w:rsidP="00E4724C">
      <w:pPr>
        <w:spacing w:after="0" w:line="360" w:lineRule="auto"/>
        <w:ind w:firstLine="851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Итоговый контроль – в конце учебного года. </w:t>
      </w:r>
    </w:p>
    <w:p w:rsidR="0027081A" w:rsidRDefault="0027081A" w:rsidP="00E4724C">
      <w:pPr>
        <w:spacing w:after="0" w:line="360" w:lineRule="auto"/>
        <w:ind w:firstLine="851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При проверке рецептивных коммуникативных умений (чтение, аудирование) предпочтение отдается тестовому контролю. Продуктивные коммуникативные умения (говорение, письмо) проверяются с помощью тестов со свободно конструируемым ответом или с помощью обычных коммуникативных заданий.</w:t>
      </w:r>
    </w:p>
    <w:p w:rsidR="0027081A" w:rsidRPr="0027081A" w:rsidRDefault="0027081A" w:rsidP="0027081A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7081A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682A80" w:rsidRPr="00F51BE4" w:rsidRDefault="00682A80" w:rsidP="00F51BE4">
      <w:pPr>
        <w:spacing w:after="0" w:line="360" w:lineRule="auto"/>
        <w:ind w:firstLine="851"/>
        <w:jc w:val="center"/>
        <w:rPr>
          <w:rFonts w:ascii="Times New Roman" w:hAnsi="Times New Roman"/>
          <w:b/>
          <w:sz w:val="24"/>
          <w:szCs w:val="24"/>
        </w:rPr>
        <w:sectPr w:rsidR="00682A80" w:rsidRPr="00F51BE4" w:rsidSect="0027081A">
          <w:headerReference w:type="default" r:id="rId8"/>
          <w:footerReference w:type="default" r:id="rId9"/>
          <w:footerReference w:type="first" r:id="rId10"/>
          <w:pgSz w:w="11909" w:h="16834"/>
          <w:pgMar w:top="1134" w:right="1134" w:bottom="1134" w:left="1134" w:header="720" w:footer="720" w:gutter="0"/>
          <w:cols w:space="60"/>
          <w:noEndnote/>
          <w:titlePg/>
          <w:docGrid w:linePitch="299"/>
        </w:sectPr>
      </w:pPr>
    </w:p>
    <w:tbl>
      <w:tblPr>
        <w:tblpPr w:leftFromText="180" w:rightFromText="180" w:vertAnchor="page" w:horzAnchor="margin" w:tblpY="1786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6047"/>
        <w:gridCol w:w="2399"/>
        <w:gridCol w:w="1618"/>
      </w:tblGrid>
      <w:tr w:rsidR="0027081A" w:rsidRPr="0027081A" w:rsidTr="0048631F">
        <w:tc>
          <w:tcPr>
            <w:tcW w:w="959" w:type="dxa"/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6047" w:type="dxa"/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399" w:type="dxa"/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18" w:type="dxa"/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7081A" w:rsidRPr="0027081A" w:rsidTr="0048631F">
        <w:tc>
          <w:tcPr>
            <w:tcW w:w="959" w:type="dxa"/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Библия</w:t>
            </w:r>
            <w:hyperlink r:id="rId11" w:history="1">
              <w:r w:rsidRPr="0027081A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(презентация</w:t>
              </w:r>
              <w:r w:rsidRPr="0027081A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)</w:t>
              </w:r>
            </w:hyperlink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. История Библи</w:t>
            </w:r>
            <w:proofErr w:type="gramStart"/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и(</w:t>
            </w:r>
            <w:proofErr w:type="gramEnd"/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текст)</w:t>
            </w:r>
          </w:p>
        </w:tc>
        <w:tc>
          <w:tcPr>
            <w:tcW w:w="2399" w:type="dxa"/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Чтение текстов</w:t>
            </w:r>
          </w:p>
        </w:tc>
        <w:tc>
          <w:tcPr>
            <w:tcW w:w="1618" w:type="dxa"/>
          </w:tcPr>
          <w:p w:rsidR="0027081A" w:rsidRPr="0027081A" w:rsidRDefault="0048631F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c>
          <w:tcPr>
            <w:tcW w:w="959" w:type="dxa"/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Структура Библи</w:t>
            </w:r>
            <w:proofErr w:type="gramStart"/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и(</w:t>
            </w:r>
            <w:proofErr w:type="gramEnd"/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нагл. дидакт. матер.)</w:t>
            </w:r>
          </w:p>
        </w:tc>
        <w:tc>
          <w:tcPr>
            <w:tcW w:w="2399" w:type="dxa"/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Чтение текстов</w:t>
            </w:r>
          </w:p>
        </w:tc>
        <w:tc>
          <w:tcPr>
            <w:tcW w:w="1618" w:type="dxa"/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c>
          <w:tcPr>
            <w:tcW w:w="959" w:type="dxa"/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Евангелие. Евангелисты</w:t>
            </w:r>
            <w:hyperlink r:id="rId12" w:history="1"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(презентация).</w:t>
              </w:r>
            </w:hyperlink>
          </w:p>
        </w:tc>
        <w:tc>
          <w:tcPr>
            <w:tcW w:w="2399" w:type="dxa"/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Чтение текстов</w:t>
            </w:r>
          </w:p>
        </w:tc>
        <w:tc>
          <w:tcPr>
            <w:tcW w:w="1618" w:type="dxa"/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c>
          <w:tcPr>
            <w:tcW w:w="959" w:type="dxa"/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</w:tcPr>
          <w:p w:rsidR="0027081A" w:rsidRPr="0027081A" w:rsidRDefault="0048631F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Библейская грамматика</w:t>
            </w:r>
            <w:r w:rsidR="0027081A" w:rsidRPr="0027081A">
              <w:rPr>
                <w:rFonts w:ascii="Times New Roman" w:eastAsia="Times New Roman" w:hAnsi="Times New Roman"/>
                <w:sz w:val="24"/>
                <w:szCs w:val="24"/>
              </w:rPr>
              <w:t>. Глаголы и местоимения.</w:t>
            </w:r>
          </w:p>
        </w:tc>
        <w:tc>
          <w:tcPr>
            <w:tcW w:w="2399" w:type="dxa"/>
          </w:tcPr>
          <w:p w:rsidR="0027081A" w:rsidRPr="0027081A" w:rsidRDefault="00E4724C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Составление предложений</w:t>
            </w:r>
          </w:p>
        </w:tc>
        <w:tc>
          <w:tcPr>
            <w:tcW w:w="1618" w:type="dxa"/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c>
          <w:tcPr>
            <w:tcW w:w="959" w:type="dxa"/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b/>
                <w:sz w:val="24"/>
                <w:szCs w:val="24"/>
              </w:rPr>
              <w:t>Что такое Библия?</w:t>
            </w:r>
          </w:p>
        </w:tc>
        <w:tc>
          <w:tcPr>
            <w:tcW w:w="2399" w:type="dxa"/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618" w:type="dxa"/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c>
          <w:tcPr>
            <w:tcW w:w="959" w:type="dxa"/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Дева Мария.</w:t>
            </w:r>
            <w:r w:rsidR="00C009FF">
              <w:rPr>
                <w:rFonts w:ascii="Times New Roman" w:eastAsia="Times New Roman" w:hAnsi="Times New Roman"/>
                <w:sz w:val="24"/>
                <w:szCs w:val="24"/>
              </w:rPr>
              <w:t xml:space="preserve"> Ее ж</w:t>
            </w: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 xml:space="preserve">изнь </w:t>
            </w:r>
            <w:hyperlink r:id="rId13" w:history="1"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(през</w:t>
              </w:r>
              <w:r w:rsidR="00C009FF"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ентация</w:t>
              </w:r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)</w:t>
              </w:r>
            </w:hyperlink>
          </w:p>
        </w:tc>
        <w:tc>
          <w:tcPr>
            <w:tcW w:w="2399" w:type="dxa"/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rPr>
          <w:trHeight w:val="285"/>
        </w:trPr>
        <w:tc>
          <w:tcPr>
            <w:tcW w:w="959" w:type="dxa"/>
            <w:tcBorders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 xml:space="preserve">Иоанн Предтеча </w:t>
            </w:r>
            <w:hyperlink r:id="rId14" w:history="1"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(през</w:t>
              </w:r>
              <w:r w:rsidR="00C009FF"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ентация</w:t>
              </w:r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)</w:t>
              </w:r>
            </w:hyperlink>
          </w:p>
        </w:tc>
        <w:tc>
          <w:tcPr>
            <w:tcW w:w="2399" w:type="dxa"/>
            <w:tcBorders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rPr>
          <w:trHeight w:val="63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Иисус Христос</w:t>
            </w:r>
            <w:proofErr w:type="gramStart"/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ождение. Жизнь. Проповедь. Смерть и воскрешение</w:t>
            </w:r>
            <w:hyperlink r:id="rId15" w:history="1"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(през</w:t>
              </w:r>
              <w:r w:rsidR="00C009FF"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ентация</w:t>
              </w:r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).</w:t>
              </w:r>
            </w:hyperlink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31F" w:rsidRPr="0027081A" w:rsidTr="0048631F">
        <w:trPr>
          <w:trHeight w:val="39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48631F" w:rsidRPr="0027081A" w:rsidRDefault="0048631F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48631F" w:rsidRPr="0027081A" w:rsidRDefault="0048631F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Святой Николай </w:t>
            </w:r>
            <w:hyperlink r:id="rId16" w:history="1">
              <w:r w:rsidRPr="0048631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(презентация)</w:t>
              </w:r>
            </w:hyperlink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48631F" w:rsidRPr="0027081A" w:rsidRDefault="0048631F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48631F" w:rsidRPr="0027081A" w:rsidRDefault="0048631F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rPr>
          <w:trHeight w:val="22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C009FF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Православные праздники: великие и двунадесятые</w:t>
            </w:r>
          </w:p>
          <w:p w:rsidR="0027081A" w:rsidRPr="0027081A" w:rsidRDefault="00C009FF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7" w:history="1">
              <w:r w:rsidR="0027081A"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(през</w:t>
              </w:r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ентация</w:t>
              </w:r>
              <w:r w:rsidR="0027081A"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)</w:t>
              </w:r>
            </w:hyperlink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Чтение текстов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081A" w:rsidRPr="0027081A" w:rsidTr="0048631F">
        <w:trPr>
          <w:trHeight w:val="30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b/>
                <w:sz w:val="24"/>
                <w:szCs w:val="24"/>
              </w:rPr>
              <w:t>Мой любимый праздник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rPr>
          <w:trHeight w:val="22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Пасха</w:t>
            </w:r>
            <w:hyperlink r:id="rId18" w:history="1"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(през</w:t>
              </w:r>
              <w:r w:rsidR="00C009FF"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ентация</w:t>
              </w:r>
              <w:r w:rsid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 xml:space="preserve"> на английском</w:t>
              </w:r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)</w:t>
              </w:r>
            </w:hyperlink>
          </w:p>
          <w:p w:rsidR="00C009FF" w:rsidRPr="0027081A" w:rsidRDefault="00C009FF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Пасха </w:t>
            </w:r>
            <w:hyperlink r:id="rId19" w:history="1"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(презентация на русском)</w:t>
              </w:r>
            </w:hyperlink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27081A" w:rsidRPr="0027081A" w:rsidTr="0048631F">
        <w:trPr>
          <w:trHeight w:val="24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Православный храм</w:t>
            </w:r>
            <w:hyperlink r:id="rId20" w:history="1"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(през</w:t>
              </w:r>
              <w:r w:rsidR="00C009FF"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ентация</w:t>
              </w:r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)</w:t>
              </w:r>
            </w:hyperlink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(нагл</w:t>
            </w:r>
            <w:proofErr w:type="gramStart"/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.д</w:t>
            </w:r>
            <w:proofErr w:type="gramEnd"/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ид.матер)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rPr>
          <w:trHeight w:val="33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Облачение</w:t>
            </w:r>
            <w:hyperlink r:id="rId21" w:history="1"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(през</w:t>
              </w:r>
              <w:r w:rsidR="00C009FF"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ентация</w:t>
              </w:r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)</w:t>
              </w:r>
            </w:hyperlink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(нагл</w:t>
            </w:r>
            <w:proofErr w:type="gramStart"/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.д</w:t>
            </w:r>
            <w:proofErr w:type="gramEnd"/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ид.матер)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rPr>
          <w:trHeight w:val="33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Иерусали</w:t>
            </w:r>
            <w:proofErr w:type="gramStart"/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м-</w:t>
            </w:r>
            <w:proofErr w:type="gramEnd"/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 xml:space="preserve"> истоки прошлого</w:t>
            </w:r>
            <w:hyperlink r:id="rId22" w:history="1">
              <w:r w:rsidR="00C009FF"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(презентация)</w:t>
              </w:r>
            </w:hyperlink>
          </w:p>
          <w:p w:rsidR="0048631F" w:rsidRPr="0027081A" w:rsidRDefault="0048631F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Виа Долороса</w:t>
            </w:r>
            <w:hyperlink r:id="rId23" w:history="1">
              <w:r w:rsidRPr="0048631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(презентация)</w:t>
              </w:r>
            </w:hyperlink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Чтение текстов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rPr>
          <w:trHeight w:val="22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Золотое кольцо России</w:t>
            </w:r>
            <w:hyperlink r:id="rId24" w:history="1"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(през</w:t>
              </w:r>
              <w:r w:rsidR="00C009FF"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ентация</w:t>
              </w:r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)</w:t>
              </w:r>
            </w:hyperlink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rPr>
          <w:trHeight w:val="23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b/>
                <w:sz w:val="24"/>
                <w:szCs w:val="24"/>
              </w:rPr>
              <w:t>Святые места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rPr>
          <w:trHeight w:val="23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Верхотурье. История города</w:t>
            </w:r>
            <w:hyperlink r:id="rId25" w:history="1"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(през</w:t>
              </w:r>
              <w:r w:rsidR="00C009FF"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ентация</w:t>
              </w:r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).</w:t>
              </w:r>
            </w:hyperlink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Чтение текстов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rPr>
          <w:trHeight w:val="23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Верхотурские храмы</w:t>
            </w:r>
            <w:hyperlink r:id="rId26" w:history="1"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(през</w:t>
              </w:r>
              <w:r w:rsidR="00C009FF"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ентация</w:t>
              </w:r>
              <w:r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)</w:t>
              </w:r>
            </w:hyperlink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rPr>
          <w:trHeight w:val="28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 xml:space="preserve">Верхотурские святые. Симеон </w:t>
            </w:r>
            <w:proofErr w:type="gramStart"/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Верхотурский</w:t>
            </w:r>
            <w:proofErr w:type="gramEnd"/>
            <w:r w:rsidR="00C009FF"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 w:rsidR="00D30722">
              <w:rPr>
                <w:rFonts w:ascii="Times New Roman" w:eastAsia="Times New Roman" w:hAnsi="Times New Roman"/>
                <w:sz w:val="24"/>
                <w:szCs w:val="24"/>
              </w:rPr>
              <w:instrText>HYPERLINK "I:\\презентации к урокам\\Симеоне\\Симеоне дивный.ppt"</w:instrText>
            </w:r>
            <w:r w:rsidR="00D30722">
              <w:rPr>
                <w:rFonts w:ascii="Times New Roman" w:eastAsia="Times New Roman" w:hAnsi="Times New Roman"/>
                <w:sz w:val="24"/>
                <w:szCs w:val="24"/>
              </w:rPr>
            </w:r>
            <w:r w:rsidR="00C009FF">
              <w:rPr>
                <w:rFonts w:ascii="Times New Roman" w:eastAsia="Times New Roman" w:hAnsi="Times New Roman"/>
                <w:sz w:val="24"/>
                <w:szCs w:val="24"/>
              </w:rPr>
              <w:fldChar w:fldCharType="separate"/>
            </w:r>
            <w:r w:rsidRPr="00C009FF">
              <w:rPr>
                <w:rStyle w:val="ad"/>
                <w:rFonts w:ascii="Times New Roman" w:eastAsia="Times New Roman" w:hAnsi="Times New Roman"/>
                <w:sz w:val="24"/>
                <w:szCs w:val="24"/>
              </w:rPr>
              <w:t>(през</w:t>
            </w:r>
            <w:r w:rsidR="00C009FF" w:rsidRPr="00C009FF">
              <w:rPr>
                <w:rStyle w:val="ad"/>
                <w:rFonts w:ascii="Times New Roman" w:eastAsia="Times New Roman" w:hAnsi="Times New Roman"/>
                <w:sz w:val="24"/>
                <w:szCs w:val="24"/>
              </w:rPr>
              <w:t>ент</w:t>
            </w:r>
            <w:r w:rsidR="00C009FF" w:rsidRPr="00C009FF">
              <w:rPr>
                <w:rStyle w:val="ad"/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C009FF" w:rsidRPr="00C009FF">
              <w:rPr>
                <w:rStyle w:val="ad"/>
                <w:rFonts w:ascii="Times New Roman" w:eastAsia="Times New Roman" w:hAnsi="Times New Roman"/>
                <w:sz w:val="24"/>
                <w:szCs w:val="24"/>
              </w:rPr>
              <w:t>ция</w:t>
            </w:r>
            <w:r w:rsidRPr="00C009FF">
              <w:rPr>
                <w:rStyle w:val="ad"/>
                <w:rFonts w:ascii="Times New Roman" w:eastAsia="Times New Roman" w:hAnsi="Times New Roman"/>
                <w:sz w:val="24"/>
                <w:szCs w:val="24"/>
              </w:rPr>
              <w:t>)</w:t>
            </w:r>
            <w:r w:rsidR="00C009FF"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rPr>
          <w:trHeight w:val="27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b/>
                <w:sz w:val="24"/>
                <w:szCs w:val="24"/>
              </w:rPr>
              <w:t>Моя малая родина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rPr>
          <w:trHeight w:val="25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Православие.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Чтение текстов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rPr>
          <w:trHeight w:val="26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Православная Великобритания</w:t>
            </w:r>
            <w:hyperlink r:id="rId27" w:history="1">
              <w:r w:rsidR="00C009FF"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(презентация</w:t>
              </w:r>
              <w:r w:rsid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 xml:space="preserve"> Святой Лондон</w:t>
              </w:r>
              <w:r w:rsidR="00C009FF"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)</w:t>
              </w:r>
            </w:hyperlink>
            <w:proofErr w:type="gramStart"/>
            <w:r w:rsidR="0048631F"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C009F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8631F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hyperlink r:id="rId28" w:history="1">
              <w:r w:rsidR="00C009FF" w:rsidRPr="00C009FF">
                <w:rPr>
                  <w:rStyle w:val="ad"/>
                  <w:rFonts w:ascii="Times New Roman" w:eastAsia="Times New Roman" w:hAnsi="Times New Roman"/>
                  <w:sz w:val="24"/>
                  <w:szCs w:val="24"/>
                </w:rPr>
                <w:t>презентация Святые Англии</w:t>
              </w:r>
            </w:hyperlink>
            <w:r w:rsidR="00C009FF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Чтение текстов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rPr>
          <w:trHeight w:val="24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Православная Америка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Чтение текстов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rPr>
          <w:trHeight w:val="28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b/>
                <w:sz w:val="24"/>
                <w:szCs w:val="24"/>
              </w:rPr>
              <w:t>Православная Россия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rPr>
          <w:trHeight w:val="30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Христианин - что это такое?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E4724C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Чтение текстов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rPr>
          <w:trHeight w:val="33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Пост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E4724C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Чтение текстов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rPr>
          <w:trHeight w:val="33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7081A" w:rsidRPr="0027081A" w:rsidTr="0048631F">
        <w:trPr>
          <w:trHeight w:val="25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pStyle w:val="ac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7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27081A" w:rsidRPr="0027081A" w:rsidRDefault="0027081A" w:rsidP="0048631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81A">
              <w:rPr>
                <w:rFonts w:ascii="Times New Roman" w:eastAsia="Times New Roman" w:hAnsi="Times New Roman"/>
                <w:sz w:val="24"/>
                <w:szCs w:val="24"/>
              </w:rPr>
              <w:t>33 часа</w:t>
            </w:r>
          </w:p>
        </w:tc>
      </w:tr>
    </w:tbl>
    <w:p w:rsidR="00AD319A" w:rsidRPr="0027081A" w:rsidRDefault="00AD319A" w:rsidP="00E472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Форма проектной работы: презентация </w:t>
      </w:r>
      <w:r w:rsidRPr="0027081A">
        <w:rPr>
          <w:rFonts w:ascii="Times New Roman" w:hAnsi="Times New Roman"/>
          <w:sz w:val="24"/>
          <w:szCs w:val="24"/>
          <w:lang w:val="en-US"/>
        </w:rPr>
        <w:t>Power</w:t>
      </w:r>
      <w:r w:rsidRPr="0027081A">
        <w:rPr>
          <w:rFonts w:ascii="Times New Roman" w:hAnsi="Times New Roman"/>
          <w:sz w:val="24"/>
          <w:szCs w:val="24"/>
        </w:rPr>
        <w:t xml:space="preserve"> </w:t>
      </w:r>
      <w:r w:rsidRPr="0027081A">
        <w:rPr>
          <w:rFonts w:ascii="Times New Roman" w:hAnsi="Times New Roman"/>
          <w:sz w:val="24"/>
          <w:szCs w:val="24"/>
          <w:lang w:val="en-US"/>
        </w:rPr>
        <w:t>Point</w:t>
      </w:r>
      <w:r w:rsidRPr="0027081A">
        <w:rPr>
          <w:rFonts w:ascii="Times New Roman" w:hAnsi="Times New Roman"/>
          <w:sz w:val="24"/>
          <w:szCs w:val="24"/>
        </w:rPr>
        <w:t xml:space="preserve">, </w:t>
      </w:r>
      <w:r w:rsidRPr="0027081A">
        <w:rPr>
          <w:rFonts w:ascii="Times New Roman" w:hAnsi="Times New Roman"/>
          <w:sz w:val="24"/>
          <w:szCs w:val="24"/>
          <w:lang w:val="en-US"/>
        </w:rPr>
        <w:t>Publisher</w:t>
      </w:r>
      <w:r w:rsidRPr="0027081A">
        <w:rPr>
          <w:rFonts w:ascii="Times New Roman" w:hAnsi="Times New Roman"/>
          <w:sz w:val="24"/>
          <w:szCs w:val="24"/>
        </w:rPr>
        <w:t>, газета, плакат, сочинение.</w:t>
      </w:r>
    </w:p>
    <w:p w:rsidR="00AD319A" w:rsidRPr="0027081A" w:rsidRDefault="00AD319A" w:rsidP="00E472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 xml:space="preserve">Методы и приемы обучения:  использование современных технологий,  использование технологии 3 </w:t>
      </w:r>
      <w:r w:rsidRPr="0027081A">
        <w:rPr>
          <w:rFonts w:ascii="Times New Roman" w:hAnsi="Times New Roman"/>
          <w:sz w:val="24"/>
          <w:szCs w:val="24"/>
          <w:lang w:val="en-US"/>
        </w:rPr>
        <w:t>P</w:t>
      </w:r>
      <w:r w:rsidRPr="0027081A">
        <w:rPr>
          <w:rFonts w:ascii="Times New Roman" w:hAnsi="Times New Roman"/>
          <w:sz w:val="24"/>
          <w:szCs w:val="24"/>
        </w:rPr>
        <w:t>(</w:t>
      </w:r>
      <w:r w:rsidRPr="0027081A">
        <w:rPr>
          <w:rFonts w:ascii="Times New Roman" w:hAnsi="Times New Roman"/>
          <w:sz w:val="24"/>
          <w:szCs w:val="24"/>
          <w:lang w:val="en-US"/>
        </w:rPr>
        <w:t>Presentation</w:t>
      </w:r>
      <w:r w:rsidRPr="0027081A">
        <w:rPr>
          <w:rFonts w:ascii="Times New Roman" w:hAnsi="Times New Roman"/>
          <w:sz w:val="24"/>
          <w:szCs w:val="24"/>
        </w:rPr>
        <w:t xml:space="preserve">, </w:t>
      </w:r>
      <w:r w:rsidRPr="0027081A">
        <w:rPr>
          <w:rFonts w:ascii="Times New Roman" w:hAnsi="Times New Roman"/>
          <w:sz w:val="24"/>
          <w:szCs w:val="24"/>
          <w:lang w:val="en-US"/>
        </w:rPr>
        <w:t>Practice</w:t>
      </w:r>
      <w:r w:rsidRPr="0027081A">
        <w:rPr>
          <w:rFonts w:ascii="Times New Roman" w:hAnsi="Times New Roman"/>
          <w:sz w:val="24"/>
          <w:szCs w:val="24"/>
        </w:rPr>
        <w:t xml:space="preserve">, </w:t>
      </w:r>
      <w:r w:rsidRPr="0027081A">
        <w:rPr>
          <w:rFonts w:ascii="Times New Roman" w:hAnsi="Times New Roman"/>
          <w:sz w:val="24"/>
          <w:szCs w:val="24"/>
          <w:lang w:val="en-US"/>
        </w:rPr>
        <w:t>Production</w:t>
      </w:r>
      <w:r w:rsidRPr="0027081A">
        <w:rPr>
          <w:rFonts w:ascii="Times New Roman" w:hAnsi="Times New Roman"/>
          <w:sz w:val="24"/>
          <w:szCs w:val="24"/>
        </w:rPr>
        <w:t>), организация учебной деятельности в режима</w:t>
      </w:r>
      <w:proofErr w:type="gramStart"/>
      <w:r w:rsidRPr="0027081A">
        <w:rPr>
          <w:rFonts w:ascii="Times New Roman" w:hAnsi="Times New Roman"/>
          <w:sz w:val="24"/>
          <w:szCs w:val="24"/>
        </w:rPr>
        <w:t>х-</w:t>
      </w:r>
      <w:proofErr w:type="gramEnd"/>
      <w:r w:rsidRPr="0027081A">
        <w:rPr>
          <w:rFonts w:ascii="Times New Roman" w:hAnsi="Times New Roman"/>
          <w:sz w:val="24"/>
          <w:szCs w:val="24"/>
        </w:rPr>
        <w:t xml:space="preserve"> индивидуальная, -групповая; защита проектов с использованием компьютеров. </w:t>
      </w:r>
    </w:p>
    <w:p w:rsidR="000C7AD7" w:rsidRPr="0027081A" w:rsidRDefault="000C7AD7" w:rsidP="00E4724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Список ресурсов:</w:t>
      </w:r>
      <w:r w:rsidR="0048631F">
        <w:rPr>
          <w:rFonts w:ascii="Times New Roman" w:hAnsi="Times New Roman"/>
          <w:sz w:val="24"/>
          <w:szCs w:val="24"/>
        </w:rPr>
        <w:t xml:space="preserve"> </w:t>
      </w:r>
      <w:hyperlink r:id="rId29" w:history="1">
        <w:r w:rsidRPr="0027081A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Pr="0027081A">
          <w:rPr>
            <w:rStyle w:val="ad"/>
            <w:rFonts w:ascii="Times New Roman" w:hAnsi="Times New Roman"/>
            <w:sz w:val="24"/>
            <w:szCs w:val="24"/>
          </w:rPr>
          <w:t>://</w:t>
        </w:r>
        <w:r w:rsidRPr="0027081A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r w:rsidRPr="0027081A">
          <w:rPr>
            <w:rStyle w:val="ad"/>
            <w:rFonts w:ascii="Times New Roman" w:hAnsi="Times New Roman"/>
            <w:sz w:val="24"/>
            <w:szCs w:val="24"/>
          </w:rPr>
          <w:t>.</w:t>
        </w:r>
        <w:r w:rsidRPr="0027081A">
          <w:rPr>
            <w:rStyle w:val="ad"/>
            <w:rFonts w:ascii="Times New Roman" w:hAnsi="Times New Roman"/>
            <w:sz w:val="24"/>
            <w:szCs w:val="24"/>
            <w:lang w:val="en-US"/>
          </w:rPr>
          <w:t>wikipedia</w:t>
        </w:r>
        <w:r w:rsidRPr="0027081A">
          <w:rPr>
            <w:rStyle w:val="ad"/>
            <w:rFonts w:ascii="Times New Roman" w:hAnsi="Times New Roman"/>
            <w:sz w:val="24"/>
            <w:szCs w:val="24"/>
          </w:rPr>
          <w:t>.</w:t>
        </w:r>
        <w:r w:rsidRPr="0027081A">
          <w:rPr>
            <w:rStyle w:val="ad"/>
            <w:rFonts w:ascii="Times New Roman" w:hAnsi="Times New Roman"/>
            <w:sz w:val="24"/>
            <w:szCs w:val="24"/>
            <w:lang w:val="en-US"/>
          </w:rPr>
          <w:t>org</w:t>
        </w:r>
      </w:hyperlink>
      <w:r w:rsidRPr="0027081A">
        <w:rPr>
          <w:rFonts w:ascii="Times New Roman" w:hAnsi="Times New Roman"/>
          <w:sz w:val="24"/>
          <w:szCs w:val="24"/>
        </w:rPr>
        <w:t xml:space="preserve"> </w:t>
      </w:r>
      <w:r w:rsidR="0048631F">
        <w:rPr>
          <w:rFonts w:ascii="Times New Roman" w:hAnsi="Times New Roman"/>
          <w:sz w:val="24"/>
          <w:szCs w:val="24"/>
        </w:rPr>
        <w:t xml:space="preserve">и </w:t>
      </w:r>
      <w:hyperlink r:id="rId30" w:history="1">
        <w:r w:rsidRPr="0027081A">
          <w:rPr>
            <w:rStyle w:val="ad"/>
            <w:rFonts w:ascii="Times New Roman" w:hAnsi="Times New Roman"/>
            <w:sz w:val="24"/>
            <w:szCs w:val="24"/>
          </w:rPr>
          <w:t>http://www.dorogadomoj.com/</w:t>
        </w:r>
      </w:hyperlink>
    </w:p>
    <w:p w:rsidR="000C7AD7" w:rsidRPr="00446566" w:rsidRDefault="000C7AD7" w:rsidP="00E4724C">
      <w:pPr>
        <w:spacing w:after="0" w:line="360" w:lineRule="auto"/>
        <w:rPr>
          <w:rFonts w:ascii="Times New Roman" w:hAnsi="Times New Roman"/>
          <w:sz w:val="24"/>
          <w:szCs w:val="28"/>
          <w:lang w:val="en-US"/>
        </w:rPr>
      </w:pPr>
      <w:proofErr w:type="gramStart"/>
      <w:r w:rsidRPr="0027081A">
        <w:rPr>
          <w:rFonts w:ascii="Times New Roman" w:hAnsi="Times New Roman"/>
          <w:sz w:val="24"/>
          <w:szCs w:val="28"/>
          <w:lang w:val="en-US"/>
        </w:rPr>
        <w:t>The Old Testament of the King James Version of the Bible</w:t>
      </w:r>
      <w:r w:rsidR="00446566" w:rsidRPr="00446566">
        <w:rPr>
          <w:rFonts w:ascii="Times New Roman" w:hAnsi="Times New Roman"/>
          <w:sz w:val="24"/>
          <w:szCs w:val="28"/>
          <w:lang w:val="en-US"/>
        </w:rPr>
        <w:t>.</w:t>
      </w:r>
      <w:proofErr w:type="gramEnd"/>
    </w:p>
    <w:p w:rsidR="00446566" w:rsidRPr="00446566" w:rsidRDefault="00446566" w:rsidP="0044656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46566">
        <w:rPr>
          <w:rFonts w:ascii="Times New Roman" w:hAnsi="Times New Roman"/>
          <w:sz w:val="24"/>
          <w:szCs w:val="24"/>
        </w:rPr>
        <w:t>«Богослужение Православной Церкви». Рабочие Листы для уроков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46566">
        <w:rPr>
          <w:rFonts w:ascii="Times New Roman" w:hAnsi="Times New Roman"/>
          <w:sz w:val="24"/>
          <w:szCs w:val="24"/>
        </w:rPr>
        <w:t>Составитель - Захарова Лариса Александровна</w:t>
      </w:r>
      <w:proofErr w:type="gramStart"/>
      <w:r w:rsidRPr="00446566">
        <w:rPr>
          <w:rFonts w:ascii="Times New Roman" w:hAnsi="Times New Roman"/>
          <w:sz w:val="24"/>
          <w:szCs w:val="24"/>
        </w:rPr>
        <w:t>,д</w:t>
      </w:r>
      <w:proofErr w:type="gramEnd"/>
      <w:r w:rsidRPr="00446566">
        <w:rPr>
          <w:rFonts w:ascii="Times New Roman" w:hAnsi="Times New Roman"/>
          <w:sz w:val="24"/>
          <w:szCs w:val="24"/>
        </w:rPr>
        <w:t>иректор воскресной школы «Вертоград» при храме Архангела Михаила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6566">
        <w:rPr>
          <w:rFonts w:ascii="Times New Roman" w:hAnsi="Times New Roman"/>
          <w:sz w:val="24"/>
          <w:szCs w:val="24"/>
        </w:rPr>
        <w:t>г. Пущино Московской обл.</w:t>
      </w:r>
    </w:p>
    <w:p w:rsidR="00446566" w:rsidRPr="00446566" w:rsidRDefault="00446566" w:rsidP="00446566">
      <w:pPr>
        <w:shd w:val="clear" w:color="auto" w:fill="FFFFFF"/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446566">
        <w:rPr>
          <w:rFonts w:ascii="Times New Roman" w:hAnsi="Times New Roman"/>
          <w:bCs/>
          <w:sz w:val="24"/>
          <w:szCs w:val="24"/>
        </w:rPr>
        <w:t>Слободской С. прот. Закон Божий: Руководство для семьи и школы. - М.: Елеон, 2000. - 736 с.</w:t>
      </w:r>
    </w:p>
    <w:p w:rsidR="000C7AD7" w:rsidRPr="0027081A" w:rsidRDefault="000C7AD7" w:rsidP="00E4724C">
      <w:pPr>
        <w:spacing w:after="0" w:line="360" w:lineRule="auto"/>
        <w:rPr>
          <w:rFonts w:ascii="Times New Roman" w:hAnsi="Times New Roman"/>
          <w:sz w:val="24"/>
          <w:szCs w:val="28"/>
        </w:rPr>
      </w:pPr>
      <w:r w:rsidRPr="0027081A">
        <w:rPr>
          <w:rFonts w:ascii="Times New Roman" w:hAnsi="Times New Roman"/>
          <w:sz w:val="24"/>
          <w:szCs w:val="28"/>
        </w:rPr>
        <w:t>Куликова Г. Н. Английский язык. Учебное пособие для Духовных школ-М.: «Форма</w:t>
      </w:r>
      <w:proofErr w:type="gramStart"/>
      <w:r w:rsidRPr="0027081A">
        <w:rPr>
          <w:rFonts w:ascii="Times New Roman" w:hAnsi="Times New Roman"/>
          <w:sz w:val="24"/>
          <w:szCs w:val="28"/>
        </w:rPr>
        <w:t xml:space="preserve"> Т</w:t>
      </w:r>
      <w:proofErr w:type="gramEnd"/>
      <w:r w:rsidRPr="0027081A">
        <w:rPr>
          <w:rFonts w:ascii="Times New Roman" w:hAnsi="Times New Roman"/>
          <w:sz w:val="24"/>
          <w:szCs w:val="28"/>
        </w:rPr>
        <w:t>»2003г.</w:t>
      </w:r>
    </w:p>
    <w:p w:rsidR="00716372" w:rsidRPr="0027081A" w:rsidRDefault="00716372" w:rsidP="00E4724C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27081A">
        <w:rPr>
          <w:rFonts w:ascii="Times New Roman" w:hAnsi="Times New Roman"/>
          <w:sz w:val="24"/>
          <w:szCs w:val="24"/>
        </w:rPr>
        <w:t>Адреса сайта и блога  Дегтяревой Е А</w:t>
      </w:r>
    </w:p>
    <w:p w:rsidR="00F072FE" w:rsidRPr="0027081A" w:rsidRDefault="00F072FE" w:rsidP="00E4724C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hyperlink r:id="rId31" w:history="1">
        <w:r w:rsidRPr="0027081A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Pr="00E4724C">
          <w:rPr>
            <w:rStyle w:val="ad"/>
            <w:rFonts w:ascii="Times New Roman" w:hAnsi="Times New Roman"/>
            <w:sz w:val="24"/>
            <w:szCs w:val="24"/>
          </w:rPr>
          <w:t>://</w:t>
        </w:r>
      </w:hyperlink>
      <w:hyperlink r:id="rId32" w:history="1">
        <w:r w:rsidRPr="0027081A">
          <w:rPr>
            <w:rStyle w:val="ad"/>
            <w:rFonts w:ascii="Times New Roman" w:hAnsi="Times New Roman"/>
            <w:sz w:val="24"/>
            <w:szCs w:val="24"/>
            <w:lang w:val="en-US"/>
          </w:rPr>
          <w:t>lea</w:t>
        </w:r>
        <w:r w:rsidRPr="00E4724C">
          <w:rPr>
            <w:rStyle w:val="ad"/>
            <w:rFonts w:ascii="Times New Roman" w:hAnsi="Times New Roman"/>
            <w:sz w:val="24"/>
            <w:szCs w:val="24"/>
          </w:rPr>
          <w:t>-</w:t>
        </w:r>
        <w:r w:rsidRPr="0027081A">
          <w:rPr>
            <w:rStyle w:val="ad"/>
            <w:rFonts w:ascii="Times New Roman" w:hAnsi="Times New Roman"/>
            <w:sz w:val="24"/>
            <w:szCs w:val="24"/>
            <w:lang w:val="en-US"/>
          </w:rPr>
          <w:t>degtyareva</w:t>
        </w:r>
        <w:r w:rsidRPr="00E4724C">
          <w:rPr>
            <w:rStyle w:val="ad"/>
            <w:rFonts w:ascii="Times New Roman" w:hAnsi="Times New Roman"/>
            <w:sz w:val="24"/>
            <w:szCs w:val="24"/>
          </w:rPr>
          <w:t>.</w:t>
        </w:r>
        <w:r w:rsidRPr="0027081A">
          <w:rPr>
            <w:rStyle w:val="ad"/>
            <w:rFonts w:ascii="Times New Roman" w:hAnsi="Times New Roman"/>
            <w:sz w:val="24"/>
            <w:szCs w:val="24"/>
            <w:lang w:val="en-US"/>
          </w:rPr>
          <w:t>narod</w:t>
        </w:r>
        <w:r w:rsidRPr="00E4724C">
          <w:rPr>
            <w:rStyle w:val="ad"/>
            <w:rFonts w:ascii="Times New Roman" w:hAnsi="Times New Roman"/>
            <w:sz w:val="24"/>
            <w:szCs w:val="24"/>
          </w:rPr>
          <w:t>2.</w:t>
        </w:r>
        <w:r w:rsidRPr="0027081A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27081A">
        <w:rPr>
          <w:rFonts w:ascii="Times New Roman" w:hAnsi="Times New Roman"/>
          <w:sz w:val="24"/>
          <w:szCs w:val="24"/>
        </w:rPr>
        <w:t xml:space="preserve"> </w:t>
      </w:r>
      <w:r w:rsidR="0048631F">
        <w:rPr>
          <w:rFonts w:ascii="Times New Roman" w:hAnsi="Times New Roman"/>
          <w:sz w:val="24"/>
          <w:szCs w:val="24"/>
        </w:rPr>
        <w:t xml:space="preserve"> и </w:t>
      </w:r>
      <w:hyperlink r:id="rId33" w:history="1">
        <w:r w:rsidRPr="0027081A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</w:hyperlink>
      <w:hyperlink r:id="rId34" w:history="1">
        <w:proofErr w:type="gramStart"/>
        <w:r w:rsidRPr="00E4724C">
          <w:rPr>
            <w:rStyle w:val="ad"/>
            <w:rFonts w:ascii="Times New Roman" w:hAnsi="Times New Roman"/>
            <w:sz w:val="24"/>
            <w:szCs w:val="24"/>
          </w:rPr>
          <w:t>:/</w:t>
        </w:r>
        <w:proofErr w:type="gramEnd"/>
        <w:r w:rsidRPr="00E4724C">
          <w:rPr>
            <w:rStyle w:val="ad"/>
            <w:rFonts w:ascii="Times New Roman" w:hAnsi="Times New Roman"/>
            <w:sz w:val="24"/>
            <w:szCs w:val="24"/>
          </w:rPr>
          <w:t>/</w:t>
        </w:r>
      </w:hyperlink>
      <w:hyperlink r:id="rId35" w:history="1">
        <w:r w:rsidRPr="0027081A">
          <w:rPr>
            <w:rStyle w:val="ad"/>
            <w:rFonts w:ascii="Times New Roman" w:hAnsi="Times New Roman"/>
            <w:sz w:val="24"/>
            <w:szCs w:val="24"/>
            <w:lang w:val="en-US"/>
          </w:rPr>
          <w:t>elenadegtareva</w:t>
        </w:r>
        <w:r w:rsidRPr="00E4724C">
          <w:rPr>
            <w:rStyle w:val="ad"/>
            <w:rFonts w:ascii="Times New Roman" w:hAnsi="Times New Roman"/>
            <w:sz w:val="24"/>
            <w:szCs w:val="24"/>
          </w:rPr>
          <w:t>.</w:t>
        </w:r>
        <w:r w:rsidRPr="0027081A">
          <w:rPr>
            <w:rStyle w:val="ad"/>
            <w:rFonts w:ascii="Times New Roman" w:hAnsi="Times New Roman"/>
            <w:sz w:val="24"/>
            <w:szCs w:val="24"/>
            <w:lang w:val="en-US"/>
          </w:rPr>
          <w:t>blogspot</w:t>
        </w:r>
        <w:r w:rsidRPr="00E4724C">
          <w:rPr>
            <w:rStyle w:val="ad"/>
            <w:rFonts w:ascii="Times New Roman" w:hAnsi="Times New Roman"/>
            <w:sz w:val="24"/>
            <w:szCs w:val="24"/>
          </w:rPr>
          <w:t>.</w:t>
        </w:r>
        <w:r w:rsidRPr="0027081A">
          <w:rPr>
            <w:rStyle w:val="ad"/>
            <w:rFonts w:ascii="Times New Roman" w:hAnsi="Times New Roman"/>
            <w:sz w:val="24"/>
            <w:szCs w:val="24"/>
            <w:lang w:val="en-US"/>
          </w:rPr>
          <w:t>com</w:t>
        </w:r>
      </w:hyperlink>
      <w:r w:rsidRPr="0027081A">
        <w:rPr>
          <w:rFonts w:ascii="Times New Roman" w:hAnsi="Times New Roman"/>
          <w:sz w:val="24"/>
          <w:szCs w:val="24"/>
        </w:rPr>
        <w:t xml:space="preserve"> </w:t>
      </w:r>
    </w:p>
    <w:sectPr w:rsidR="00F072FE" w:rsidRPr="0027081A" w:rsidSect="00EA7C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0B2" w:rsidRDefault="00EC10B2" w:rsidP="00E269F2">
      <w:pPr>
        <w:spacing w:after="0" w:line="240" w:lineRule="auto"/>
      </w:pPr>
      <w:r>
        <w:separator/>
      </w:r>
    </w:p>
  </w:endnote>
  <w:endnote w:type="continuationSeparator" w:id="0">
    <w:p w:rsidR="00EC10B2" w:rsidRDefault="00EC10B2" w:rsidP="00E26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9F2" w:rsidRDefault="00581CBB">
    <w:pPr>
      <w:pStyle w:val="a9"/>
    </w:pPr>
    <w:r w:rsidRPr="00581CBB">
      <w:rPr>
        <w:rFonts w:ascii="Cambria" w:hAnsi="Cambria"/>
        <w:noProof/>
        <w:sz w:val="28"/>
        <w:szCs w:val="28"/>
        <w:lang w:eastAsia="zh-TW"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4097" type="#_x0000_t176" style="position:absolute;margin-left:557.05pt;margin-top:800.1pt;width:40.35pt;height:34.75pt;rotation:360;z-index:251657216;mso-position-horizontal-relative:page;mso-position-vertical-relative:page" filled="f" fillcolor="#4f81bd" stroked="f" strokecolor="#737373">
          <v:fill color2="#a7bfde" type="pattern"/>
          <v:textbox style="mso-next-textbox:#_x0000_s4097">
            <w:txbxContent>
              <w:p w:rsidR="00E269F2" w:rsidRDefault="00581CBB" w:rsidP="002E030C">
                <w:pPr>
                  <w:pStyle w:val="a9"/>
                  <w:pBdr>
                    <w:top w:val="single" w:sz="12" w:space="1" w:color="9BBB59"/>
                    <w:bottom w:val="single" w:sz="48" w:space="1" w:color="9BBB59"/>
                  </w:pBdr>
                  <w:jc w:val="center"/>
                  <w:rPr>
                    <w:sz w:val="28"/>
                    <w:szCs w:val="28"/>
                  </w:rPr>
                </w:pPr>
                <w:fldSimple w:instr=" PAGE    \* MERGEFORMAT ">
                  <w:r w:rsidR="00461E37" w:rsidRPr="00461E37">
                    <w:rPr>
                      <w:noProof/>
                      <w:sz w:val="28"/>
                      <w:szCs w:val="28"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  <w:r w:rsidR="00B345AE">
      <w:t>Дегтярева Е А  Верхотурская православная гимназия во имя святителя Николая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Look w:val="04A0"/>
    </w:tblPr>
    <w:tblGrid>
      <w:gridCol w:w="6267"/>
      <w:gridCol w:w="1026"/>
    </w:tblGrid>
    <w:tr w:rsidR="00B345AE">
      <w:trPr>
        <w:jc w:val="right"/>
      </w:trPr>
      <w:tc>
        <w:tcPr>
          <w:tcW w:w="0" w:type="auto"/>
        </w:tcPr>
        <w:p w:rsidR="00B345AE" w:rsidRDefault="00B345AE">
          <w:pPr>
            <w:pStyle w:val="a9"/>
            <w:jc w:val="right"/>
          </w:pPr>
          <w:r>
            <w:t xml:space="preserve">Верхотурская православная гимназия во </w:t>
          </w:r>
          <w:r w:rsidR="006179AD">
            <w:t xml:space="preserve">имя святителя Николая </w:t>
          </w:r>
        </w:p>
      </w:tc>
      <w:tc>
        <w:tcPr>
          <w:tcW w:w="0" w:type="auto"/>
        </w:tcPr>
        <w:p w:rsidR="00B345AE" w:rsidRDefault="00581CBB">
          <w:pPr>
            <w:pStyle w:val="a9"/>
            <w:jc w:val="right"/>
          </w:pPr>
          <w:r>
            <w:pict>
              <v:group id="_x0000_s4099" style="width:39pt;height:37.95pt;flip:x y;mso-position-horizontal-relative:char;mso-position-vertical-relative:line" coordorigin="8754,11945" coordsize="2880,2859">
                <v:rect id="_x0000_s4100" style="position:absolute;left:10194;top:11945;width:1440;height:1440;flip:x;mso-width-relative:margin;v-text-anchor:middle" fillcolor="#bfbfbf" strokecolor="white" strokeweight="1pt">
                  <v:fill opacity=".5"/>
                  <v:shadow color="#d8d8d8" offset="3pt,3pt" offset2="2pt,2pt"/>
                </v:rect>
                <v:rect id="_x0000_s4101" style="position:absolute;left:10194;top:13364;width:1440;height:1440;flip:x;mso-width-relative:margin;v-text-anchor:middle" fillcolor="#c0504d" strokecolor="white" strokeweight="1pt">
                  <v:shadow color="#d8d8d8" offset="3pt,3pt" offset2="2pt,2pt"/>
                </v:rect>
                <v:rect id="_x0000_s4102" style="position:absolute;left:8754;top:13364;width:1440;height:1440;flip:x;mso-width-relative:margin;v-text-anchor:middle" fillcolor="#bfbfbf" strokecolor="white" strokeweight="1pt">
                  <v:fill opacity=".5"/>
                  <v:shadow color="#d8d8d8" offset="3pt,3pt" offset2="2pt,2pt"/>
                </v:rect>
                <w10:wrap type="none" anchorx="margin" anchory="page"/>
                <w10:anchorlock/>
              </v:group>
            </w:pict>
          </w:r>
        </w:p>
      </w:tc>
    </w:tr>
  </w:tbl>
  <w:p w:rsidR="00B345AE" w:rsidRDefault="00B345A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0B2" w:rsidRDefault="00EC10B2" w:rsidP="00E269F2">
      <w:pPr>
        <w:spacing w:after="0" w:line="240" w:lineRule="auto"/>
      </w:pPr>
      <w:r>
        <w:separator/>
      </w:r>
    </w:p>
  </w:footnote>
  <w:footnote w:type="continuationSeparator" w:id="0">
    <w:p w:rsidR="00EC10B2" w:rsidRDefault="00EC10B2" w:rsidP="00E269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41"/>
      <w:gridCol w:w="1230"/>
    </w:tblGrid>
    <w:tr w:rsidR="00E269F2">
      <w:trPr>
        <w:trHeight w:val="288"/>
      </w:trPr>
      <w:tc>
        <w:tcPr>
          <w:tcW w:w="7765" w:type="dxa"/>
        </w:tcPr>
        <w:p w:rsidR="00E269F2" w:rsidRDefault="00E269F2">
          <w:pPr>
            <w:pStyle w:val="a7"/>
            <w:jc w:val="right"/>
            <w:rPr>
              <w:rFonts w:ascii="Cambria" w:eastAsia="Times New Roman" w:hAnsi="Cambria"/>
              <w:sz w:val="36"/>
              <w:szCs w:val="36"/>
            </w:rPr>
          </w:pPr>
          <w:r>
            <w:rPr>
              <w:rFonts w:ascii="Cambria" w:eastAsia="Times New Roman" w:hAnsi="Cambria"/>
              <w:sz w:val="36"/>
              <w:szCs w:val="36"/>
            </w:rPr>
            <w:t>Православный английский</w:t>
          </w:r>
        </w:p>
      </w:tc>
      <w:tc>
        <w:tcPr>
          <w:tcW w:w="1105" w:type="dxa"/>
        </w:tcPr>
        <w:p w:rsidR="00E269F2" w:rsidRDefault="00E269F2">
          <w:pPr>
            <w:pStyle w:val="a7"/>
            <w:rPr>
              <w:rFonts w:ascii="Cambria" w:eastAsia="Times New Roman" w:hAnsi="Cambria"/>
              <w:b/>
              <w:bCs/>
              <w:color w:val="4F81BD"/>
              <w:sz w:val="36"/>
              <w:szCs w:val="36"/>
            </w:rPr>
          </w:pPr>
          <w:r>
            <w:rPr>
              <w:rFonts w:ascii="Cambria" w:eastAsia="Times New Roman" w:hAnsi="Cambria"/>
              <w:b/>
              <w:bCs/>
              <w:color w:val="4F81BD"/>
              <w:sz w:val="36"/>
              <w:szCs w:val="36"/>
            </w:rPr>
            <w:t>2010</w:t>
          </w:r>
        </w:p>
      </w:tc>
    </w:tr>
  </w:tbl>
  <w:p w:rsidR="00E269F2" w:rsidRDefault="00E269F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F35AB"/>
    <w:multiLevelType w:val="hybridMultilevel"/>
    <w:tmpl w:val="4C246780"/>
    <w:lvl w:ilvl="0" w:tplc="05DE5D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1C85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D0BD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4EB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43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45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1EF3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4D3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CD521C7"/>
    <w:multiLevelType w:val="hybridMultilevel"/>
    <w:tmpl w:val="E83E55F4"/>
    <w:lvl w:ilvl="0" w:tplc="0A9A1C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678846C6">
      <w:start w:val="2"/>
      <w:numFmt w:val="decimal"/>
      <w:lvlText w:val="3.%2."/>
      <w:lvlJc w:val="left"/>
      <w:pPr>
        <w:tabs>
          <w:tab w:val="num" w:pos="1287"/>
        </w:tabs>
        <w:ind w:left="1287" w:hanging="567"/>
      </w:pPr>
      <w:rPr>
        <w:rFonts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DA7678B"/>
    <w:multiLevelType w:val="hybridMultilevel"/>
    <w:tmpl w:val="328C9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AA63CE"/>
    <w:multiLevelType w:val="singleLevel"/>
    <w:tmpl w:val="F006A518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4"/>
      <o:rules v:ext="edit">
        <o:r id="V:Rule1" type="callout" idref="#_x0000_s4097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7C0D"/>
    <w:rsid w:val="00032F3A"/>
    <w:rsid w:val="000B7941"/>
    <w:rsid w:val="000C7AD7"/>
    <w:rsid w:val="0013319C"/>
    <w:rsid w:val="00157C0D"/>
    <w:rsid w:val="0019136B"/>
    <w:rsid w:val="0027081A"/>
    <w:rsid w:val="002E030C"/>
    <w:rsid w:val="00314343"/>
    <w:rsid w:val="00446566"/>
    <w:rsid w:val="00461E37"/>
    <w:rsid w:val="00480833"/>
    <w:rsid w:val="0048631F"/>
    <w:rsid w:val="00547945"/>
    <w:rsid w:val="00581CBB"/>
    <w:rsid w:val="005C765D"/>
    <w:rsid w:val="006179AD"/>
    <w:rsid w:val="00682A80"/>
    <w:rsid w:val="006D1E0E"/>
    <w:rsid w:val="00716372"/>
    <w:rsid w:val="0077066C"/>
    <w:rsid w:val="00783A76"/>
    <w:rsid w:val="00844325"/>
    <w:rsid w:val="00861E93"/>
    <w:rsid w:val="0088021E"/>
    <w:rsid w:val="00915DE2"/>
    <w:rsid w:val="009712A7"/>
    <w:rsid w:val="009D2C04"/>
    <w:rsid w:val="009E7CCB"/>
    <w:rsid w:val="00A02C11"/>
    <w:rsid w:val="00A856E8"/>
    <w:rsid w:val="00AB6EB5"/>
    <w:rsid w:val="00AD319A"/>
    <w:rsid w:val="00AE3584"/>
    <w:rsid w:val="00B32AF6"/>
    <w:rsid w:val="00B345AE"/>
    <w:rsid w:val="00B74A81"/>
    <w:rsid w:val="00BB741C"/>
    <w:rsid w:val="00BF3D3B"/>
    <w:rsid w:val="00C009FF"/>
    <w:rsid w:val="00C07C8C"/>
    <w:rsid w:val="00CC6C64"/>
    <w:rsid w:val="00D30722"/>
    <w:rsid w:val="00D518C8"/>
    <w:rsid w:val="00DE32FC"/>
    <w:rsid w:val="00E269F2"/>
    <w:rsid w:val="00E4724C"/>
    <w:rsid w:val="00EA1087"/>
    <w:rsid w:val="00EA7C87"/>
    <w:rsid w:val="00EC10B2"/>
    <w:rsid w:val="00ED7306"/>
    <w:rsid w:val="00F072FE"/>
    <w:rsid w:val="00F119F2"/>
    <w:rsid w:val="00F51BE4"/>
    <w:rsid w:val="00F82C8F"/>
    <w:rsid w:val="00FC6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4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269F2"/>
    <w:rPr>
      <w:rFonts w:eastAsia="Times New Roman"/>
      <w:sz w:val="22"/>
      <w:szCs w:val="22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E269F2"/>
    <w:rPr>
      <w:rFonts w:eastAsia="Times New Roman"/>
      <w:sz w:val="22"/>
      <w:szCs w:val="22"/>
      <w:lang w:val="ru-RU" w:eastAsia="en-US" w:bidi="ar-SA"/>
    </w:rPr>
  </w:style>
  <w:style w:type="paragraph" w:styleId="a5">
    <w:name w:val="Balloon Text"/>
    <w:basedOn w:val="a"/>
    <w:link w:val="a6"/>
    <w:uiPriority w:val="99"/>
    <w:semiHidden/>
    <w:unhideWhenUsed/>
    <w:rsid w:val="00E26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69F2"/>
    <w:rPr>
      <w:rFonts w:ascii="Tahoma" w:hAnsi="Tahoma" w:cs="Tahoma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unhideWhenUsed/>
    <w:rsid w:val="00E26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69F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E26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69F2"/>
    <w:rPr>
      <w:sz w:val="22"/>
      <w:szCs w:val="22"/>
      <w:lang w:eastAsia="en-US"/>
    </w:rPr>
  </w:style>
  <w:style w:type="table" w:styleId="ab">
    <w:name w:val="Table Grid"/>
    <w:basedOn w:val="a1"/>
    <w:uiPriority w:val="59"/>
    <w:rsid w:val="00ED7306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7306"/>
    <w:pPr>
      <w:ind w:left="720"/>
      <w:contextualSpacing/>
    </w:pPr>
    <w:rPr>
      <w:rFonts w:eastAsia="Times New Roman"/>
      <w:lang w:eastAsia="ru-RU"/>
    </w:rPr>
  </w:style>
  <w:style w:type="character" w:styleId="ad">
    <w:name w:val="Hyperlink"/>
    <w:basedOn w:val="a0"/>
    <w:uiPriority w:val="99"/>
    <w:unhideWhenUsed/>
    <w:rsid w:val="000C7AD7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27081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4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22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7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file:///I:\&#1087;&#1088;&#1077;&#1079;&#1077;&#1085;&#1090;&#1072;&#1094;&#1080;&#1080;%20&#1082;%20&#1091;&#1088;&#1086;&#1082;&#1072;&#1084;\&#1087;&#1088;&#1077;&#1079;&#1077;&#1085;&#1090;&#1072;&#1094;&#1080;&#1080;%20&#1087;&#1086;%20&#1087;&#1088;&#1072;&#1079;&#1076;&#1085;&#1080;&#1082;&#1072;&#1084;\&#1055;&#1088;&#1077;&#1079;&#1077;&#1085;&#1090;&#1072;&#1094;&#1080;&#1103;-%20&#1087;&#1088;&#1072;&#1079;&#1076;&#1085;&#1080;&#1082;.ppt" TargetMode="External"/><Relationship Id="rId18" Type="http://schemas.openxmlformats.org/officeDocument/2006/relationships/hyperlink" Target="file:///I:\&#1087;&#1088;&#1077;&#1079;&#1077;&#1085;&#1090;&#1072;&#1094;&#1080;&#1080;%20&#1082;%20&#1091;&#1088;&#1086;&#1082;&#1072;&#1084;\&#1087;&#1072;&#1089;&#1093;&#1072;%20&#1085;&#1072;%20&#1088;&#1091;&#1089;&#1089;&#1082;&#1086;&#1084;%20&#1080;%20&#1072;&#1085;&#1075;&#1083;&#1080;&#1081;&#1089;&#1082;&#1086;&#1084;%20&#1103;&#1079;&#1099;&#1082;&#1072;&#1093;\easter.pptx" TargetMode="External"/><Relationship Id="rId26" Type="http://schemas.openxmlformats.org/officeDocument/2006/relationships/hyperlink" Target="file:///I:\&#1087;&#1088;&#1077;&#1079;&#1077;&#1085;&#1090;&#1072;&#1094;&#1080;&#1080;%20&#1082;%20&#1091;&#1088;&#1086;&#1082;&#1072;&#1084;\&#1074;&#1077;&#1088;&#1093;&#1086;&#1090;&#1091;&#1088;&#1100;&#1077;\&#1074;&#1077;&#1088;&#1093;&#1086;&#1090;&#1091;&#1088;&#1100;&#1077;.ppt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I:\&#1087;&#1088;&#1077;&#1079;&#1077;&#1085;&#1090;&#1072;&#1094;&#1080;&#1080;%20&#1082;%20&#1091;&#1088;&#1086;&#1082;&#1072;&#1084;\&#1086;&#1073;&#1083;&#1072;&#1095;&#1077;&#1085;&#1080;&#1077;\&#1054;&#1073;&#1083;&#1072;&#1095;&#1077;&#1085;&#1080;&#1077;%20&#1089;&#1074;&#1103;&#1097;&#1077;&#1085;&#1085;&#1086;&#1089;&#1083;&#1091;&#1078;&#1080;&#1090;&#1077;&#1083;&#1077;&#1081;%20.pptx" TargetMode="External"/><Relationship Id="rId34" Type="http://schemas.openxmlformats.org/officeDocument/2006/relationships/hyperlink" Target="http://elenadegtareva.blogspot.com/" TargetMode="External"/><Relationship Id="rId7" Type="http://schemas.openxmlformats.org/officeDocument/2006/relationships/image" Target="media/image1.jpeg"/><Relationship Id="rId12" Type="http://schemas.openxmlformats.org/officeDocument/2006/relationships/hyperlink" Target="file:///I:\&#1087;&#1088;&#1077;&#1079;&#1077;&#1085;&#1090;&#1072;&#1094;&#1080;&#1080;%20&#1082;%20&#1091;&#1088;&#1086;&#1082;&#1072;&#1084;\&#1072;&#1087;&#1086;&#1089;&#1090;&#1086;&#1083;&#1099;.ppt" TargetMode="External"/><Relationship Id="rId17" Type="http://schemas.openxmlformats.org/officeDocument/2006/relationships/hyperlink" Target="file:///I:\&#1087;&#1088;&#1077;&#1079;&#1077;&#1085;&#1090;&#1072;&#1094;&#1080;&#1080;%20&#1082;%20&#1091;&#1088;&#1086;&#1082;&#1072;&#1084;\&#1087;&#1088;&#1077;&#1079;&#1077;&#1085;&#1090;&#1072;&#1094;&#1080;&#1080;%20&#1087;&#1086;%20&#1087;&#1088;&#1072;&#1079;&#1076;&#1085;&#1080;&#1082;&#1072;&#1084;\&#1055;&#1088;&#1077;&#1079;&#1077;&#1085;&#1090;&#1072;&#1094;&#1080;&#1103;-%20&#1087;&#1088;&#1072;&#1079;&#1076;&#1085;&#1080;&#1082;.ppt" TargetMode="External"/><Relationship Id="rId25" Type="http://schemas.openxmlformats.org/officeDocument/2006/relationships/hyperlink" Target="file:///I:\&#1087;&#1088;&#1077;&#1079;&#1077;&#1085;&#1090;&#1072;&#1094;&#1080;&#1080;%20&#1082;%20&#1091;&#1088;&#1086;&#1082;&#1072;&#1084;\&#1074;&#1077;&#1088;&#1093;&#1086;&#1090;&#1091;&#1088;&#1100;&#1077;\Verkhoturye.pptx" TargetMode="External"/><Relationship Id="rId33" Type="http://schemas.openxmlformats.org/officeDocument/2006/relationships/hyperlink" Target="http://elenadegtareva.blogspot.com/" TargetMode="External"/><Relationship Id="rId2" Type="http://schemas.openxmlformats.org/officeDocument/2006/relationships/styles" Target="styles.xml"/><Relationship Id="rId16" Type="http://schemas.openxmlformats.org/officeDocument/2006/relationships/hyperlink" Target="file:///I:\&#1087;&#1088;&#1077;&#1079;&#1077;&#1085;&#1090;&#1072;&#1094;&#1080;&#1080;%20&#1082;%20&#1091;&#1088;&#1086;&#1082;&#1072;&#1084;\&#1057;&#1074;&#1103;&#1090;&#1086;&#1081;%20&#1053;&#1080;&#1082;&#1086;&#1083;&#1072;&#1081;.pptx" TargetMode="External"/><Relationship Id="rId20" Type="http://schemas.openxmlformats.org/officeDocument/2006/relationships/hyperlink" Target="file:///I:\&#1087;&#1088;&#1077;&#1079;&#1077;&#1085;&#1090;&#1072;&#1094;&#1080;&#1080;%20&#1082;%20&#1091;&#1088;&#1086;&#1082;&#1072;&#1084;\&#1093;&#1088;&#1072;&#1084;\&#1061;&#1088;&#1072;&#1084;%20&#1085;&#1072;%20&#1072;&#1085;&#1075;&#1083;%20&#1103;&#1079;.ppt" TargetMode="External"/><Relationship Id="rId29" Type="http://schemas.openxmlformats.org/officeDocument/2006/relationships/hyperlink" Target="http://ru.wikipedia.or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I:\&#1087;&#1088;&#1077;&#1079;&#1077;&#1085;&#1090;&#1072;&#1094;&#1080;&#1080;%20&#1082;%20&#1091;&#1088;&#1086;&#1082;&#1072;&#1084;\&#1073;&#1080;&#1073;&#1083;&#1080;&#1103;\The%20Bible.ppt" TargetMode="External"/><Relationship Id="rId24" Type="http://schemas.openxmlformats.org/officeDocument/2006/relationships/hyperlink" Target="file:///I:\&#1087;&#1088;&#1077;&#1079;&#1077;&#1085;&#1090;&#1072;&#1094;&#1080;&#1080;%20&#1082;%20&#1091;&#1088;&#1086;&#1082;&#1072;&#1084;\&#1055;&#1088;&#1077;&#1079;&#1077;&#1085;&#1090;&#1072;&#1094;&#1080;&#1103;-%20&#1047;&#1086;&#1083;&#1086;&#1090;&#1086;&#1077;%20&#1082;&#1086;&#1083;&#1100;&#1094;&#1086;%20&#1056;&#1086;&#1089;&#1089;&#1080;&#1080;.ppt" TargetMode="External"/><Relationship Id="rId32" Type="http://schemas.openxmlformats.org/officeDocument/2006/relationships/hyperlink" Target="http://lea-degtyareva.narod2.ru/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file:///I:\&#1087;&#1088;&#1077;&#1079;&#1077;&#1085;&#1090;&#1072;&#1094;&#1080;&#1080;%20&#1082;%20&#1091;&#1088;&#1086;&#1082;&#1072;&#1084;\&#1080;&#1080;&#1089;&#1091;&#1089;\&#1048;&#1080;&#1089;&#1091;&#1089;.pptx" TargetMode="External"/><Relationship Id="rId23" Type="http://schemas.openxmlformats.org/officeDocument/2006/relationships/hyperlink" Target="file:///I:\&#1087;&#1088;&#1077;&#1079;&#1077;&#1085;&#1090;&#1072;&#1094;&#1080;&#1080;%20&#1082;%20&#1091;&#1088;&#1086;&#1082;&#1072;&#1084;\&#1042;&#1080;&#1072;%20&#1044;&#1086;&#1083;&#1086;&#1088;&#1086;&#1089;&#1072;.%20Via%20Dolorosa..pptx" TargetMode="External"/><Relationship Id="rId28" Type="http://schemas.openxmlformats.org/officeDocument/2006/relationships/hyperlink" Target="file:///I:\&#1087;&#1088;&#1077;&#1079;&#1077;&#1085;&#1090;&#1072;&#1094;&#1080;&#1080;%20&#1082;%20&#1091;&#1088;&#1086;&#1082;&#1072;&#1084;\&#1057;&#1074;&#1103;&#1090;&#1099;&#1077;%20&#1040;&#1085;&#1075;&#1083;&#1080;&#1080;&#1080;.pptx" TargetMode="External"/><Relationship Id="rId36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file:///I:\&#1087;&#1088;&#1077;&#1079;&#1077;&#1085;&#1090;&#1072;&#1094;&#1080;&#1080;%20&#1082;%20&#1091;&#1088;&#1086;&#1082;&#1072;&#1084;\&#1087;&#1072;&#1089;&#1093;&#1072;%20&#1085;&#1072;%20&#1088;&#1091;&#1089;&#1089;&#1082;&#1086;&#1084;%20&#1080;%20&#1072;&#1085;&#1075;&#1083;&#1080;&#1081;&#1089;&#1082;&#1086;&#1084;%20&#1103;&#1079;&#1099;&#1082;&#1072;&#1093;\&#1087;&#1072;&#1089;&#1093;&#1072;.pptx" TargetMode="External"/><Relationship Id="rId31" Type="http://schemas.openxmlformats.org/officeDocument/2006/relationships/hyperlink" Target="http://lea-degtyareva.narod2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file:///I:\&#1087;&#1088;&#1077;&#1079;&#1077;&#1085;&#1090;&#1072;&#1094;&#1080;&#1080;%20&#1082;%20&#1091;&#1088;&#1086;&#1082;&#1072;&#1084;\&#1087;&#1088;&#1077;&#1079;&#1077;&#1085;&#1090;&#1072;&#1094;&#1080;&#1080;%20&#1087;&#1086;%20&#1087;&#1088;&#1072;&#1079;&#1076;&#1085;&#1080;&#1082;&#1072;&#1084;\John%20the%20Baptist.ppt" TargetMode="External"/><Relationship Id="rId22" Type="http://schemas.openxmlformats.org/officeDocument/2006/relationships/hyperlink" Target="file:///I:\&#1087;&#1088;&#1077;&#1079;&#1077;&#1085;&#1090;&#1072;&#1094;&#1080;&#1080;%20&#1082;%20&#1091;&#1088;&#1086;&#1082;&#1072;&#1084;\&#1080;&#1077;&#1088;&#1091;&#1089;&#1072;&#1083;&#1080;&#1084;\&#1080;&#1077;&#1088;&#1091;&#1089;&#1072;&#1083;&#1080;&#1084;.ppt" TargetMode="External"/><Relationship Id="rId27" Type="http://schemas.openxmlformats.org/officeDocument/2006/relationships/hyperlink" Target="file:///I:\&#1087;&#1088;&#1077;&#1079;&#1077;&#1085;&#1090;&#1072;&#1094;&#1080;&#1080;%20&#1082;%20&#1091;&#1088;&#1086;&#1082;&#1072;&#1084;\&#1089;&#1074;&#1103;&#1090;&#1086;&#1081;%20&#1051;&#1086;&#1085;&#1076;&#1086;&#1085;.pptx" TargetMode="External"/><Relationship Id="rId30" Type="http://schemas.openxmlformats.org/officeDocument/2006/relationships/hyperlink" Target="http://www.dorogadomoj.com/" TargetMode="External"/><Relationship Id="rId35" Type="http://schemas.openxmlformats.org/officeDocument/2006/relationships/hyperlink" Target="http://elenadegtareva.blogspot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2189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Православный английский</vt:lpstr>
    </vt:vector>
  </TitlesOfParts>
  <Company>Верхотурская православная гимназия во имя святителя Николая</Company>
  <LinksUpToDate>false</LinksUpToDate>
  <CharactersWithSpaces>14640</CharactersWithSpaces>
  <SharedDoc>false</SharedDoc>
  <HLinks>
    <vt:vector size="156" baseType="variant">
      <vt:variant>
        <vt:i4>7340093</vt:i4>
      </vt:variant>
      <vt:variant>
        <vt:i4>75</vt:i4>
      </vt:variant>
      <vt:variant>
        <vt:i4>0</vt:i4>
      </vt:variant>
      <vt:variant>
        <vt:i4>5</vt:i4>
      </vt:variant>
      <vt:variant>
        <vt:lpwstr>http://elenadegtareva.blogspot.com/</vt:lpwstr>
      </vt:variant>
      <vt:variant>
        <vt:lpwstr/>
      </vt:variant>
      <vt:variant>
        <vt:i4>7340093</vt:i4>
      </vt:variant>
      <vt:variant>
        <vt:i4>72</vt:i4>
      </vt:variant>
      <vt:variant>
        <vt:i4>0</vt:i4>
      </vt:variant>
      <vt:variant>
        <vt:i4>5</vt:i4>
      </vt:variant>
      <vt:variant>
        <vt:lpwstr>http://elenadegtareva.blogspot.com/</vt:lpwstr>
      </vt:variant>
      <vt:variant>
        <vt:lpwstr/>
      </vt:variant>
      <vt:variant>
        <vt:i4>7340093</vt:i4>
      </vt:variant>
      <vt:variant>
        <vt:i4>69</vt:i4>
      </vt:variant>
      <vt:variant>
        <vt:i4>0</vt:i4>
      </vt:variant>
      <vt:variant>
        <vt:i4>5</vt:i4>
      </vt:variant>
      <vt:variant>
        <vt:lpwstr>http://elenadegtareva.blogspot.com/</vt:lpwstr>
      </vt:variant>
      <vt:variant>
        <vt:lpwstr/>
      </vt:variant>
      <vt:variant>
        <vt:i4>1507350</vt:i4>
      </vt:variant>
      <vt:variant>
        <vt:i4>66</vt:i4>
      </vt:variant>
      <vt:variant>
        <vt:i4>0</vt:i4>
      </vt:variant>
      <vt:variant>
        <vt:i4>5</vt:i4>
      </vt:variant>
      <vt:variant>
        <vt:lpwstr>http://lea-degtyareva.narod2.ru/</vt:lpwstr>
      </vt:variant>
      <vt:variant>
        <vt:lpwstr/>
      </vt:variant>
      <vt:variant>
        <vt:i4>1507350</vt:i4>
      </vt:variant>
      <vt:variant>
        <vt:i4>63</vt:i4>
      </vt:variant>
      <vt:variant>
        <vt:i4>0</vt:i4>
      </vt:variant>
      <vt:variant>
        <vt:i4>5</vt:i4>
      </vt:variant>
      <vt:variant>
        <vt:lpwstr>http://lea-degtyareva.narod2.ru/</vt:lpwstr>
      </vt:variant>
      <vt:variant>
        <vt:lpwstr/>
      </vt:variant>
      <vt:variant>
        <vt:i4>3604592</vt:i4>
      </vt:variant>
      <vt:variant>
        <vt:i4>60</vt:i4>
      </vt:variant>
      <vt:variant>
        <vt:i4>0</vt:i4>
      </vt:variant>
      <vt:variant>
        <vt:i4>5</vt:i4>
      </vt:variant>
      <vt:variant>
        <vt:lpwstr>http://www.dorogadomoj.com/</vt:lpwstr>
      </vt:variant>
      <vt:variant>
        <vt:lpwstr/>
      </vt:variant>
      <vt:variant>
        <vt:i4>524317</vt:i4>
      </vt:variant>
      <vt:variant>
        <vt:i4>57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  <vt:variant>
        <vt:i4>70713344</vt:i4>
      </vt:variant>
      <vt:variant>
        <vt:i4>54</vt:i4>
      </vt:variant>
      <vt:variant>
        <vt:i4>0</vt:i4>
      </vt:variant>
      <vt:variant>
        <vt:i4>5</vt:i4>
      </vt:variant>
      <vt:variant>
        <vt:lpwstr>../презентации к урокам/Святые Англиии.pptx</vt:lpwstr>
      </vt:variant>
      <vt:variant>
        <vt:lpwstr/>
      </vt:variant>
      <vt:variant>
        <vt:i4>2228262</vt:i4>
      </vt:variant>
      <vt:variant>
        <vt:i4>51</vt:i4>
      </vt:variant>
      <vt:variant>
        <vt:i4>0</vt:i4>
      </vt:variant>
      <vt:variant>
        <vt:i4>5</vt:i4>
      </vt:variant>
      <vt:variant>
        <vt:lpwstr>../презентации к урокам/святой Лондон.pptx</vt:lpwstr>
      </vt:variant>
      <vt:variant>
        <vt:lpwstr/>
      </vt:variant>
      <vt:variant>
        <vt:i4>71435286</vt:i4>
      </vt:variant>
      <vt:variant>
        <vt:i4>48</vt:i4>
      </vt:variant>
      <vt:variant>
        <vt:i4>0</vt:i4>
      </vt:variant>
      <vt:variant>
        <vt:i4>5</vt:i4>
      </vt:variant>
      <vt:variant>
        <vt:lpwstr>../презентации к урокам/Симеоне/Симеоне дивный.ppt</vt:lpwstr>
      </vt:variant>
      <vt:variant>
        <vt:lpwstr/>
      </vt:variant>
      <vt:variant>
        <vt:i4>3080286</vt:i4>
      </vt:variant>
      <vt:variant>
        <vt:i4>45</vt:i4>
      </vt:variant>
      <vt:variant>
        <vt:i4>0</vt:i4>
      </vt:variant>
      <vt:variant>
        <vt:i4>5</vt:i4>
      </vt:variant>
      <vt:variant>
        <vt:lpwstr>../презентации к урокам/верхотурье/верхотурье.ppt</vt:lpwstr>
      </vt:variant>
      <vt:variant>
        <vt:lpwstr/>
      </vt:variant>
      <vt:variant>
        <vt:i4>70845530</vt:i4>
      </vt:variant>
      <vt:variant>
        <vt:i4>42</vt:i4>
      </vt:variant>
      <vt:variant>
        <vt:i4>0</vt:i4>
      </vt:variant>
      <vt:variant>
        <vt:i4>5</vt:i4>
      </vt:variant>
      <vt:variant>
        <vt:lpwstr>../презентации к урокам/верхотурье/Verkhoturye.pptx</vt:lpwstr>
      </vt:variant>
      <vt:variant>
        <vt:lpwstr/>
      </vt:variant>
      <vt:variant>
        <vt:i4>71631972</vt:i4>
      </vt:variant>
      <vt:variant>
        <vt:i4>39</vt:i4>
      </vt:variant>
      <vt:variant>
        <vt:i4>0</vt:i4>
      </vt:variant>
      <vt:variant>
        <vt:i4>5</vt:i4>
      </vt:variant>
      <vt:variant>
        <vt:lpwstr>../презентации к урокам/Презентация- Золотое кольцо России.ppt</vt:lpwstr>
      </vt:variant>
      <vt:variant>
        <vt:lpwstr/>
      </vt:variant>
      <vt:variant>
        <vt:i4>69337107</vt:i4>
      </vt:variant>
      <vt:variant>
        <vt:i4>36</vt:i4>
      </vt:variant>
      <vt:variant>
        <vt:i4>0</vt:i4>
      </vt:variant>
      <vt:variant>
        <vt:i4>5</vt:i4>
      </vt:variant>
      <vt:variant>
        <vt:lpwstr>../презентации к урокам/Виа Долороса. Via Dolorosa..pptx</vt:lpwstr>
      </vt:variant>
      <vt:variant>
        <vt:lpwstr/>
      </vt:variant>
      <vt:variant>
        <vt:i4>262261</vt:i4>
      </vt:variant>
      <vt:variant>
        <vt:i4>33</vt:i4>
      </vt:variant>
      <vt:variant>
        <vt:i4>0</vt:i4>
      </vt:variant>
      <vt:variant>
        <vt:i4>5</vt:i4>
      </vt:variant>
      <vt:variant>
        <vt:lpwstr>../презентации к урокам/иерусалим/иерусалим.ppt</vt:lpwstr>
      </vt:variant>
      <vt:variant>
        <vt:lpwstr/>
      </vt:variant>
      <vt:variant>
        <vt:i4>73991197</vt:i4>
      </vt:variant>
      <vt:variant>
        <vt:i4>30</vt:i4>
      </vt:variant>
      <vt:variant>
        <vt:i4>0</vt:i4>
      </vt:variant>
      <vt:variant>
        <vt:i4>5</vt:i4>
      </vt:variant>
      <vt:variant>
        <vt:lpwstr>../презентации к урокам/облачение/Облачение священнослужителей .pptx</vt:lpwstr>
      </vt:variant>
      <vt:variant>
        <vt:lpwstr/>
      </vt:variant>
      <vt:variant>
        <vt:i4>8126505</vt:i4>
      </vt:variant>
      <vt:variant>
        <vt:i4>27</vt:i4>
      </vt:variant>
      <vt:variant>
        <vt:i4>0</vt:i4>
      </vt:variant>
      <vt:variant>
        <vt:i4>5</vt:i4>
      </vt:variant>
      <vt:variant>
        <vt:lpwstr>../презентации к урокам/храм/Храм на англ яз.ppt</vt:lpwstr>
      </vt:variant>
      <vt:variant>
        <vt:lpwstr/>
      </vt:variant>
      <vt:variant>
        <vt:i4>71894115</vt:i4>
      </vt:variant>
      <vt:variant>
        <vt:i4>24</vt:i4>
      </vt:variant>
      <vt:variant>
        <vt:i4>0</vt:i4>
      </vt:variant>
      <vt:variant>
        <vt:i4>5</vt:i4>
      </vt:variant>
      <vt:variant>
        <vt:lpwstr>../презентации к урокам/пасха на русском и английском языках/пасха.pptx</vt:lpwstr>
      </vt:variant>
      <vt:variant>
        <vt:lpwstr/>
      </vt:variant>
      <vt:variant>
        <vt:i4>5637163</vt:i4>
      </vt:variant>
      <vt:variant>
        <vt:i4>21</vt:i4>
      </vt:variant>
      <vt:variant>
        <vt:i4>0</vt:i4>
      </vt:variant>
      <vt:variant>
        <vt:i4>5</vt:i4>
      </vt:variant>
      <vt:variant>
        <vt:lpwstr>../презентации к урокам/пасха на русском и английском языках/easter.pptx</vt:lpwstr>
      </vt:variant>
      <vt:variant>
        <vt:lpwstr/>
      </vt:variant>
      <vt:variant>
        <vt:i4>458753</vt:i4>
      </vt:variant>
      <vt:variant>
        <vt:i4>18</vt:i4>
      </vt:variant>
      <vt:variant>
        <vt:i4>0</vt:i4>
      </vt:variant>
      <vt:variant>
        <vt:i4>5</vt:i4>
      </vt:variant>
      <vt:variant>
        <vt:lpwstr>../презентации к урокам/презентации по праздникам/Презентация- праздник.ppt</vt:lpwstr>
      </vt:variant>
      <vt:variant>
        <vt:lpwstr/>
      </vt:variant>
      <vt:variant>
        <vt:i4>71106685</vt:i4>
      </vt:variant>
      <vt:variant>
        <vt:i4>15</vt:i4>
      </vt:variant>
      <vt:variant>
        <vt:i4>0</vt:i4>
      </vt:variant>
      <vt:variant>
        <vt:i4>5</vt:i4>
      </vt:variant>
      <vt:variant>
        <vt:lpwstr>../презентации к урокам/Святой Николай.pptx</vt:lpwstr>
      </vt:variant>
      <vt:variant>
        <vt:lpwstr/>
      </vt:variant>
      <vt:variant>
        <vt:i4>8126465</vt:i4>
      </vt:variant>
      <vt:variant>
        <vt:i4>12</vt:i4>
      </vt:variant>
      <vt:variant>
        <vt:i4>0</vt:i4>
      </vt:variant>
      <vt:variant>
        <vt:i4>5</vt:i4>
      </vt:variant>
      <vt:variant>
        <vt:lpwstr>../презентации к урокам/иисус/Иисус.pptx</vt:lpwstr>
      </vt:variant>
      <vt:variant>
        <vt:lpwstr/>
      </vt:variant>
      <vt:variant>
        <vt:i4>70123527</vt:i4>
      </vt:variant>
      <vt:variant>
        <vt:i4>9</vt:i4>
      </vt:variant>
      <vt:variant>
        <vt:i4>0</vt:i4>
      </vt:variant>
      <vt:variant>
        <vt:i4>5</vt:i4>
      </vt:variant>
      <vt:variant>
        <vt:lpwstr>../презентации к урокам/презентации по праздникам/John the Baptist.ppt</vt:lpwstr>
      </vt:variant>
      <vt:variant>
        <vt:lpwstr/>
      </vt:variant>
      <vt:variant>
        <vt:i4>458753</vt:i4>
      </vt:variant>
      <vt:variant>
        <vt:i4>6</vt:i4>
      </vt:variant>
      <vt:variant>
        <vt:i4>0</vt:i4>
      </vt:variant>
      <vt:variant>
        <vt:i4>5</vt:i4>
      </vt:variant>
      <vt:variant>
        <vt:lpwstr>../презентации к урокам/презентации по праздникам/Презентация- праздник.ppt</vt:lpwstr>
      </vt:variant>
      <vt:variant>
        <vt:lpwstr/>
      </vt:variant>
      <vt:variant>
        <vt:i4>7995436</vt:i4>
      </vt:variant>
      <vt:variant>
        <vt:i4>3</vt:i4>
      </vt:variant>
      <vt:variant>
        <vt:i4>0</vt:i4>
      </vt:variant>
      <vt:variant>
        <vt:i4>5</vt:i4>
      </vt:variant>
      <vt:variant>
        <vt:lpwstr>../презентации к урокам/апостолы.ppt</vt:lpwstr>
      </vt:variant>
      <vt:variant>
        <vt:lpwstr/>
      </vt:variant>
      <vt:variant>
        <vt:i4>71894017</vt:i4>
      </vt:variant>
      <vt:variant>
        <vt:i4>0</vt:i4>
      </vt:variant>
      <vt:variant>
        <vt:i4>0</vt:i4>
      </vt:variant>
      <vt:variant>
        <vt:i4>5</vt:i4>
      </vt:variant>
      <vt:variant>
        <vt:lpwstr>../презентации к урокам/библия/The Bible.ppt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Православный английский</dc:title>
  <dc:subject/>
  <dc:creator>Дегтярева Е А</dc:creator>
  <cp:keywords/>
  <dc:description/>
  <cp:lastModifiedBy>Admin</cp:lastModifiedBy>
  <cp:revision>3</cp:revision>
  <cp:lastPrinted>2011-05-02T13:44:00Z</cp:lastPrinted>
  <dcterms:created xsi:type="dcterms:W3CDTF">2011-10-03T17:21:00Z</dcterms:created>
  <dcterms:modified xsi:type="dcterms:W3CDTF">2011-10-03T17:21:00Z</dcterms:modified>
</cp:coreProperties>
</file>